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3546"/>
        <w:gridCol w:w="3402"/>
      </w:tblGrid>
      <w:tr w:rsidR="00127657" w:rsidTr="00127657">
        <w:tc>
          <w:tcPr>
            <w:tcW w:w="3401" w:type="dxa"/>
            <w:vMerge w:val="restart"/>
          </w:tcPr>
          <w:p w:rsidR="00127657" w:rsidRDefault="00127657" w:rsidP="009A52C4">
            <w:r>
              <w:rPr>
                <w:noProof/>
                <w:lang w:eastAsia="de-DE"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_x0000_s1026" type="#_x0000_t11" style="position:absolute;margin-left:146.5pt;margin-top:35.9pt;width:16.5pt;height:16.5pt;z-index:251658240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Pr="00127657">
              <w:drawing>
                <wp:inline distT="0" distB="0" distL="0" distR="0">
                  <wp:extent cx="1714500" cy="1123950"/>
                  <wp:effectExtent l="19050" t="0" r="0" b="0"/>
                  <wp:docPr id="7" name="Bild 4" descr="Zur Startse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ur Startse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  <w:vAlign w:val="center"/>
          </w:tcPr>
          <w:p w:rsidR="00127657" w:rsidRDefault="00127657" w:rsidP="00127657">
            <w:pPr>
              <w:jc w:val="center"/>
            </w:pPr>
            <w:r>
              <w:rPr>
                <w:noProof/>
                <w:lang w:eastAsia="de-DE"/>
              </w:rPr>
              <w:pict>
                <v:shape id="_x0000_s1027" type="#_x0000_t11" style="position:absolute;left:0;text-align:left;margin-left:168.55pt;margin-top:23.05pt;width:16.5pt;height:16.5pt;z-index:25165926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Pr="00127657">
              <w:drawing>
                <wp:inline distT="0" distB="0" distL="0" distR="0">
                  <wp:extent cx="2095500" cy="857250"/>
                  <wp:effectExtent l="19050" t="0" r="0" b="0"/>
                  <wp:docPr id="5" name="Bild 1" descr="Hotelfachschule belh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telfachschule belh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27657" w:rsidRDefault="00127657" w:rsidP="00127657">
            <w:pPr>
              <w:jc w:val="right"/>
            </w:pPr>
            <w:r w:rsidRPr="00127657">
              <w:drawing>
                <wp:inline distT="0" distB="0" distL="0" distR="0">
                  <wp:extent cx="1858518" cy="502230"/>
                  <wp:effectExtent l="19050" t="0" r="8382" b="0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5116" t="8481" r="18088" b="83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479" cy="511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657" w:rsidTr="00127657">
        <w:tc>
          <w:tcPr>
            <w:tcW w:w="3401" w:type="dxa"/>
            <w:vMerge/>
          </w:tcPr>
          <w:p w:rsidR="00127657" w:rsidRDefault="00127657" w:rsidP="009A52C4"/>
        </w:tc>
        <w:tc>
          <w:tcPr>
            <w:tcW w:w="3402" w:type="dxa"/>
            <w:vMerge/>
          </w:tcPr>
          <w:p w:rsidR="00127657" w:rsidRDefault="00127657" w:rsidP="009A52C4"/>
        </w:tc>
        <w:tc>
          <w:tcPr>
            <w:tcW w:w="3402" w:type="dxa"/>
          </w:tcPr>
          <w:p w:rsidR="00127657" w:rsidRDefault="00127657" w:rsidP="00127657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689608" cy="668500"/>
                  <wp:effectExtent l="19050" t="0" r="5842" b="0"/>
                  <wp:docPr id="6" name="Bild 1" descr="Fairtrade Kaff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irtrade Kaff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608" cy="66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DAA" w:rsidRDefault="009A52C4" w:rsidP="009A52C4">
      <w:pPr>
        <w:ind w:left="-567"/>
      </w:pPr>
      <w:r>
        <w:tab/>
      </w:r>
      <w:r>
        <w:tab/>
      </w:r>
    </w:p>
    <w:p w:rsidR="009A52C4" w:rsidRPr="004E14AD" w:rsidRDefault="00A71615" w:rsidP="00A71615">
      <w:pPr>
        <w:ind w:left="-567"/>
        <w:jc w:val="center"/>
        <w:rPr>
          <w:b/>
          <w:smallCaps/>
          <w:sz w:val="36"/>
        </w:rPr>
      </w:pPr>
      <w:proofErr w:type="spellStart"/>
      <w:r w:rsidRPr="004E14AD">
        <w:rPr>
          <w:b/>
          <w:smallCaps/>
          <w:sz w:val="36"/>
        </w:rPr>
        <w:t>p</w:t>
      </w:r>
      <w:r w:rsidR="00BE5D70">
        <w:rPr>
          <w:b/>
          <w:smallCaps/>
          <w:sz w:val="36"/>
        </w:rPr>
        <w:t>roudly</w:t>
      </w:r>
      <w:proofErr w:type="spellEnd"/>
      <w:r w:rsidR="00BE5D70">
        <w:rPr>
          <w:b/>
          <w:smallCaps/>
          <w:sz w:val="36"/>
        </w:rPr>
        <w:t xml:space="preserve"> </w:t>
      </w:r>
      <w:proofErr w:type="spellStart"/>
      <w:r w:rsidR="00BE5D70">
        <w:rPr>
          <w:b/>
          <w:smallCaps/>
          <w:sz w:val="36"/>
        </w:rPr>
        <w:t>present</w:t>
      </w:r>
      <w:proofErr w:type="spellEnd"/>
      <w:r w:rsidRPr="004E14AD">
        <w:rPr>
          <w:b/>
          <w:smallCaps/>
          <w:sz w:val="36"/>
        </w:rPr>
        <w:t>:</w:t>
      </w:r>
    </w:p>
    <w:p w:rsidR="00A71615" w:rsidRPr="004E14AD" w:rsidRDefault="000C0A91" w:rsidP="00A71615">
      <w:pPr>
        <w:ind w:left="-567"/>
        <w:jc w:val="center"/>
        <w:rPr>
          <w:b/>
          <w:color w:val="097523"/>
          <w:sz w:val="52"/>
          <w:szCs w:val="52"/>
        </w:rPr>
      </w:pPr>
      <w:r>
        <w:rPr>
          <w:b/>
          <w:color w:val="097523"/>
          <w:sz w:val="52"/>
          <w:szCs w:val="52"/>
        </w:rPr>
        <w:t>Das faire</w:t>
      </w:r>
      <w:r w:rsidR="00207884">
        <w:rPr>
          <w:b/>
          <w:color w:val="097523"/>
          <w:sz w:val="52"/>
          <w:szCs w:val="52"/>
        </w:rPr>
        <w:t xml:space="preserve"> </w:t>
      </w:r>
      <w:r w:rsidR="00A71615" w:rsidRPr="004E14AD">
        <w:rPr>
          <w:b/>
          <w:color w:val="097523"/>
          <w:sz w:val="52"/>
          <w:szCs w:val="52"/>
        </w:rPr>
        <w:t>Hotelzimmer</w:t>
      </w:r>
    </w:p>
    <w:tbl>
      <w:tblPr>
        <w:tblStyle w:val="Tabellengitternetz"/>
        <w:tblW w:w="0" w:type="auto"/>
        <w:tblInd w:w="-56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2943"/>
        <w:gridCol w:w="3686"/>
        <w:gridCol w:w="3685"/>
      </w:tblGrid>
      <w:tr w:rsidR="00A71615" w:rsidTr="00BB379C">
        <w:tc>
          <w:tcPr>
            <w:tcW w:w="2943" w:type="dxa"/>
            <w:shd w:val="clear" w:color="auto" w:fill="D9D9D9" w:themeFill="background1" w:themeFillShade="D9"/>
          </w:tcPr>
          <w:p w:rsidR="00A71615" w:rsidRDefault="00A71615" w:rsidP="00A716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 fairer Biobaumwolle</w:t>
            </w:r>
          </w:p>
          <w:p w:rsidR="00A71615" w:rsidRPr="00A71615" w:rsidRDefault="00A71615" w:rsidP="00A71615">
            <w:pPr>
              <w:pStyle w:val="Listenabsatz"/>
              <w:numPr>
                <w:ilvl w:val="0"/>
                <w:numId w:val="1"/>
              </w:numPr>
              <w:ind w:left="42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Bettwäsche</w:t>
            </w:r>
          </w:p>
          <w:p w:rsidR="00A71615" w:rsidRPr="00A71615" w:rsidRDefault="00756859" w:rsidP="00A71615">
            <w:pPr>
              <w:pStyle w:val="Listenabsatz"/>
              <w:numPr>
                <w:ilvl w:val="0"/>
                <w:numId w:val="1"/>
              </w:numPr>
              <w:ind w:left="42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Badtextilien</w:t>
            </w:r>
          </w:p>
          <w:p w:rsidR="00A71615" w:rsidRPr="00A71615" w:rsidRDefault="00756859" w:rsidP="00756859">
            <w:pPr>
              <w:pStyle w:val="Listenabsatz"/>
              <w:numPr>
                <w:ilvl w:val="0"/>
                <w:numId w:val="1"/>
              </w:numPr>
              <w:ind w:left="42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Tischwäsche</w:t>
            </w:r>
            <w:r w:rsidR="00A71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B379C" w:rsidRPr="00BB379C" w:rsidRDefault="00BB379C" w:rsidP="00BB379C">
            <w:pPr>
              <w:rPr>
                <w:b/>
                <w:sz w:val="24"/>
                <w:szCs w:val="24"/>
              </w:rPr>
            </w:pPr>
            <w:r w:rsidRPr="00BB379C">
              <w:rPr>
                <w:b/>
                <w:sz w:val="24"/>
                <w:szCs w:val="24"/>
              </w:rPr>
              <w:t>Aus fairer Herstellung</w:t>
            </w:r>
          </w:p>
          <w:p w:rsidR="00A71615" w:rsidRDefault="00A71615" w:rsidP="00A71615">
            <w:pPr>
              <w:pStyle w:val="Listenabsatz"/>
              <w:numPr>
                <w:ilvl w:val="0"/>
                <w:numId w:val="1"/>
              </w:numPr>
              <w:ind w:left="426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A71615">
              <w:rPr>
                <w:sz w:val="24"/>
                <w:szCs w:val="24"/>
              </w:rPr>
              <w:t>aire Produkte für die Minibar</w:t>
            </w:r>
          </w:p>
          <w:p w:rsidR="00A71615" w:rsidRDefault="00A71615" w:rsidP="00A71615">
            <w:pPr>
              <w:pStyle w:val="Listenabsatz"/>
              <w:numPr>
                <w:ilvl w:val="0"/>
                <w:numId w:val="1"/>
              </w:numPr>
              <w:ind w:left="426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 Blumenarrangements</w:t>
            </w:r>
          </w:p>
          <w:p w:rsidR="00A71615" w:rsidRPr="00BB379C" w:rsidRDefault="00A71615" w:rsidP="00BB379C">
            <w:pPr>
              <w:pStyle w:val="Listenabsatz"/>
              <w:numPr>
                <w:ilvl w:val="0"/>
                <w:numId w:val="1"/>
              </w:numPr>
              <w:ind w:left="426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 Kosmetik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B379C" w:rsidRDefault="00BB379C" w:rsidP="00A71615">
            <w:pPr>
              <w:pStyle w:val="Listenabsatz"/>
              <w:numPr>
                <w:ilvl w:val="0"/>
                <w:numId w:val="1"/>
              </w:numPr>
              <w:ind w:left="426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faire Weine </w:t>
            </w:r>
            <w:r w:rsidR="00DB21B4">
              <w:rPr>
                <w:sz w:val="24"/>
                <w:szCs w:val="24"/>
              </w:rPr>
              <w:t>und Spirituosen</w:t>
            </w:r>
          </w:p>
          <w:p w:rsidR="00A71615" w:rsidRDefault="00DB21B4" w:rsidP="00A71615">
            <w:pPr>
              <w:pStyle w:val="Listenabsatz"/>
              <w:numPr>
                <w:ilvl w:val="0"/>
                <w:numId w:val="1"/>
              </w:numPr>
              <w:ind w:left="426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 Frühstücksprodukte</w:t>
            </w:r>
            <w:r w:rsidR="00A71615">
              <w:rPr>
                <w:sz w:val="24"/>
                <w:szCs w:val="24"/>
              </w:rPr>
              <w:t xml:space="preserve"> </w:t>
            </w:r>
          </w:p>
          <w:p w:rsidR="00A71615" w:rsidRDefault="00A71615" w:rsidP="00A71615">
            <w:pPr>
              <w:pStyle w:val="Listenabsatz"/>
              <w:numPr>
                <w:ilvl w:val="0"/>
                <w:numId w:val="1"/>
              </w:numPr>
              <w:ind w:left="426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faire Schokolade </w:t>
            </w:r>
            <w:r w:rsidR="00863A13">
              <w:rPr>
                <w:sz w:val="24"/>
                <w:szCs w:val="24"/>
              </w:rPr>
              <w:t xml:space="preserve"> und Pralinen</w:t>
            </w:r>
          </w:p>
          <w:p w:rsidR="00A71615" w:rsidRPr="00A71615" w:rsidRDefault="00A71615" w:rsidP="00A71615">
            <w:pPr>
              <w:pStyle w:val="Listenabsatz"/>
              <w:numPr>
                <w:ilvl w:val="0"/>
                <w:numId w:val="1"/>
              </w:numPr>
              <w:ind w:left="426" w:hanging="425"/>
              <w:rPr>
                <w:sz w:val="24"/>
                <w:szCs w:val="24"/>
              </w:rPr>
            </w:pPr>
            <w:r w:rsidRPr="00A71615">
              <w:rPr>
                <w:sz w:val="24"/>
                <w:szCs w:val="24"/>
              </w:rPr>
              <w:t>faire Knabbereien</w:t>
            </w:r>
          </w:p>
        </w:tc>
      </w:tr>
    </w:tbl>
    <w:p w:rsidR="00A71615" w:rsidRDefault="00A71615" w:rsidP="00A71615">
      <w:pPr>
        <w:ind w:left="-567"/>
        <w:rPr>
          <w:b/>
          <w:sz w:val="24"/>
          <w:szCs w:val="24"/>
        </w:rPr>
      </w:pPr>
    </w:p>
    <w:p w:rsidR="00BB379C" w:rsidRPr="00BB379C" w:rsidRDefault="00BB379C" w:rsidP="00A71615">
      <w:pPr>
        <w:ind w:left="-567"/>
        <w:rPr>
          <w:b/>
          <w:smallCaps/>
          <w:sz w:val="32"/>
          <w:szCs w:val="32"/>
        </w:rPr>
      </w:pPr>
      <w:r w:rsidRPr="00BB379C">
        <w:rPr>
          <w:b/>
          <w:smallCaps/>
          <w:sz w:val="32"/>
          <w:szCs w:val="32"/>
        </w:rPr>
        <w:t xml:space="preserve">Ausstellung der </w:t>
      </w:r>
      <w:proofErr w:type="spellStart"/>
      <w:r w:rsidR="00DB21B4">
        <w:rPr>
          <w:b/>
          <w:smallCaps/>
          <w:color w:val="C3094B"/>
          <w:sz w:val="32"/>
          <w:szCs w:val="32"/>
        </w:rPr>
        <w:t>belhoga</w:t>
      </w:r>
      <w:proofErr w:type="spellEnd"/>
      <w:r w:rsidRPr="00BB379C">
        <w:rPr>
          <w:b/>
          <w:smallCaps/>
          <w:sz w:val="32"/>
          <w:szCs w:val="32"/>
        </w:rPr>
        <w:t>:</w:t>
      </w:r>
      <w:r w:rsidRPr="00BB379C"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proofErr w:type="spellStart"/>
      <w:r w:rsidRPr="00BB379C">
        <w:rPr>
          <w:b/>
          <w:smallCaps/>
          <w:sz w:val="32"/>
          <w:szCs w:val="32"/>
        </w:rPr>
        <w:t>Fairtrade</w:t>
      </w:r>
      <w:proofErr w:type="spellEnd"/>
      <w:r w:rsidRPr="00BB379C">
        <w:rPr>
          <w:b/>
          <w:smallCaps/>
          <w:sz w:val="32"/>
          <w:szCs w:val="32"/>
        </w:rPr>
        <w:t xml:space="preserve"> in der Gastronomie</w:t>
      </w:r>
    </w:p>
    <w:p w:rsidR="009A52C4" w:rsidRPr="004E14AD" w:rsidRDefault="00BB379C" w:rsidP="00BB379C">
      <w:pPr>
        <w:ind w:left="-567"/>
        <w:rPr>
          <w:sz w:val="28"/>
          <w:szCs w:val="28"/>
        </w:rPr>
      </w:pPr>
      <w:r w:rsidRPr="004E14AD">
        <w:rPr>
          <w:b/>
          <w:smallCaps/>
          <w:color w:val="097523"/>
          <w:sz w:val="28"/>
          <w:szCs w:val="28"/>
        </w:rPr>
        <w:t>Wann?</w:t>
      </w:r>
      <w:r w:rsidRPr="004E14AD">
        <w:rPr>
          <w:sz w:val="28"/>
          <w:szCs w:val="28"/>
        </w:rPr>
        <w:tab/>
        <w:t>25.02.2014 von 14.00 – 18.00 Uhr</w:t>
      </w:r>
    </w:p>
    <w:p w:rsidR="004E14AD" w:rsidRDefault="00432727" w:rsidP="004E14AD">
      <w:pPr>
        <w:ind w:left="-567"/>
      </w:pPr>
      <w:r w:rsidRPr="00432727">
        <w:rPr>
          <w:b/>
          <w:smallCaps/>
          <w:noProof/>
          <w:color w:val="097523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6.45pt;margin-top:14.3pt;width:85.65pt;height:22.65pt;z-index:251661312;mso-width-relative:margin;mso-height-relative:margin" fillcolor="#d8d8d8 [2732]" strokecolor="white [3212]">
            <v:textbox>
              <w:txbxContent>
                <w:p w:rsidR="004E14AD" w:rsidRPr="004E14AD" w:rsidRDefault="004E14AD">
                  <w:pPr>
                    <w:rPr>
                      <w:b/>
                      <w:sz w:val="28"/>
                      <w:szCs w:val="28"/>
                    </w:rPr>
                  </w:pPr>
                  <w:r w:rsidRPr="004E14AD">
                    <w:rPr>
                      <w:b/>
                      <w:sz w:val="28"/>
                      <w:szCs w:val="28"/>
                    </w:rPr>
                    <w:t>Raum 2208</w:t>
                  </w:r>
                </w:p>
              </w:txbxContent>
            </v:textbox>
          </v:shape>
        </w:pict>
      </w:r>
      <w:r w:rsidR="004E14AD" w:rsidRPr="004E14AD">
        <w:rPr>
          <w:b/>
          <w:smallCaps/>
          <w:color w:val="097523"/>
          <w:sz w:val="28"/>
          <w:szCs w:val="28"/>
        </w:rPr>
        <w:t>Wo?</w:t>
      </w:r>
      <w:r w:rsidR="004E14AD" w:rsidRPr="004E14AD">
        <w:rPr>
          <w:sz w:val="28"/>
          <w:szCs w:val="28"/>
        </w:rPr>
        <w:tab/>
      </w:r>
      <w:r w:rsidR="004E14AD" w:rsidRPr="004E14AD">
        <w:rPr>
          <w:sz w:val="28"/>
          <w:szCs w:val="28"/>
        </w:rPr>
        <w:tab/>
      </w:r>
      <w:proofErr w:type="spellStart"/>
      <w:r w:rsidR="004E14AD" w:rsidRPr="004E14AD">
        <w:rPr>
          <w:b/>
          <w:sz w:val="28"/>
          <w:szCs w:val="28"/>
        </w:rPr>
        <w:t>bklm</w:t>
      </w:r>
      <w:proofErr w:type="spellEnd"/>
      <w:r w:rsidR="004E14AD" w:rsidRPr="004E14AD">
        <w:rPr>
          <w:b/>
          <w:sz w:val="28"/>
          <w:szCs w:val="28"/>
        </w:rPr>
        <w:t xml:space="preserve"> Ahaus</w:t>
      </w:r>
      <w:r w:rsidR="004E14AD" w:rsidRPr="004E14AD">
        <w:rPr>
          <w:sz w:val="28"/>
          <w:szCs w:val="28"/>
        </w:rPr>
        <w:br/>
      </w:r>
      <w:r w:rsidR="004E14AD">
        <w:t xml:space="preserve"> </w:t>
      </w:r>
      <w:r w:rsidR="004E14AD">
        <w:tab/>
      </w:r>
      <w:r w:rsidR="004E14AD">
        <w:tab/>
      </w:r>
      <w:proofErr w:type="spellStart"/>
      <w:r w:rsidR="004E14AD" w:rsidRPr="004E14AD">
        <w:rPr>
          <w:sz w:val="28"/>
          <w:szCs w:val="28"/>
        </w:rPr>
        <w:t>Lönsweg</w:t>
      </w:r>
      <w:proofErr w:type="spellEnd"/>
      <w:r w:rsidR="004E14AD">
        <w:t xml:space="preserve"> </w:t>
      </w:r>
      <w:r w:rsidR="004E14AD" w:rsidRPr="004E14AD">
        <w:rPr>
          <w:sz w:val="28"/>
          <w:szCs w:val="28"/>
        </w:rPr>
        <w:t>24</w:t>
      </w:r>
      <w:r w:rsidR="004E14AD">
        <w:br/>
        <w:t xml:space="preserve"> </w:t>
      </w:r>
      <w:r w:rsidR="004E14AD">
        <w:tab/>
      </w:r>
      <w:r w:rsidR="004E14AD">
        <w:tab/>
      </w:r>
      <w:r w:rsidR="004E14AD" w:rsidRPr="004E14AD">
        <w:rPr>
          <w:sz w:val="28"/>
          <w:szCs w:val="28"/>
        </w:rPr>
        <w:t>48683</w:t>
      </w:r>
      <w:r w:rsidR="004E14AD">
        <w:t xml:space="preserve"> </w:t>
      </w:r>
      <w:r w:rsidR="004E14AD" w:rsidRPr="004E14AD">
        <w:rPr>
          <w:sz w:val="28"/>
          <w:szCs w:val="28"/>
        </w:rPr>
        <w:t>Ahaus</w:t>
      </w:r>
      <w:r w:rsidR="004E14AD">
        <w:br/>
      </w:r>
    </w:p>
    <w:p w:rsidR="004E14AD" w:rsidRPr="00745EEA" w:rsidRDefault="004E14AD" w:rsidP="004E14AD">
      <w:pPr>
        <w:ind w:left="-567"/>
        <w:jc w:val="center"/>
        <w:rPr>
          <w:b/>
          <w:sz w:val="52"/>
          <w:szCs w:val="52"/>
        </w:rPr>
      </w:pPr>
      <w:r w:rsidRPr="00745EEA">
        <w:rPr>
          <w:b/>
          <w:sz w:val="52"/>
          <w:szCs w:val="52"/>
        </w:rPr>
        <w:t>!!Wir freuen uns auf Ihren Besuch!!</w:t>
      </w:r>
    </w:p>
    <w:tbl>
      <w:tblPr>
        <w:tblStyle w:val="Tabellengitternetz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1"/>
        <w:gridCol w:w="2646"/>
        <w:gridCol w:w="2551"/>
        <w:gridCol w:w="2858"/>
      </w:tblGrid>
      <w:tr w:rsidR="009B6F38" w:rsidTr="00207884">
        <w:tc>
          <w:tcPr>
            <w:tcW w:w="2551" w:type="dxa"/>
            <w:vAlign w:val="bottom"/>
          </w:tcPr>
          <w:p w:rsidR="00972613" w:rsidRPr="00972613" w:rsidRDefault="00972613" w:rsidP="00972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>
                  <wp:extent cx="841375" cy="804545"/>
                  <wp:effectExtent l="19050" t="0" r="0" b="0"/>
                  <wp:docPr id="2" name="Bild 1" descr="wfto-Logo">
                    <a:hlinkClick xmlns:a="http://schemas.openxmlformats.org/drawingml/2006/main" r:id="rId9" tgtFrame="&quot;_blank&quot;" tooltip="&quot;www.wfto.c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fto-Logo">
                            <a:hlinkClick r:id="rId9" tgtFrame="&quot;_blank&quot;" tooltip="&quot;www.wfto.c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F38" w:rsidRDefault="009B6F38" w:rsidP="009B6F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51" w:type="dxa"/>
          </w:tcPr>
          <w:p w:rsidR="009B6F38" w:rsidRDefault="00913391" w:rsidP="00207884">
            <w:pPr>
              <w:jc w:val="center"/>
              <w:rPr>
                <w:b/>
                <w:sz w:val="40"/>
                <w:szCs w:val="40"/>
              </w:rPr>
            </w:pPr>
            <w:r w:rsidRPr="00913391">
              <w:rPr>
                <w:b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414655" cy="768350"/>
                  <wp:effectExtent l="19050" t="0" r="4445" b="0"/>
                  <wp:docPr id="11" name="Bild 2" descr="Bild in Originalgröße anzeige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 in Originalgröße anzeige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5633" w:rsidRPr="009B6F38">
              <w:rPr>
                <w:b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1514475" cy="583073"/>
                  <wp:effectExtent l="19050" t="0" r="9525" b="0"/>
                  <wp:docPr id="26" name="Bild 16" descr="Bild in Originalgröße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 in Originalgröße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83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bottom"/>
          </w:tcPr>
          <w:p w:rsidR="009B6F38" w:rsidRDefault="00B55633" w:rsidP="009B6F38">
            <w:pPr>
              <w:jc w:val="center"/>
              <w:rPr>
                <w:b/>
                <w:sz w:val="40"/>
                <w:szCs w:val="40"/>
              </w:rPr>
            </w:pPr>
            <w:r w:rsidRPr="00B55633">
              <w:rPr>
                <w:b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871746" cy="1009650"/>
                  <wp:effectExtent l="19050" t="0" r="4554" b="0"/>
                  <wp:docPr id="31" name="Bild 13" descr="http://utopia-index.com/uploads/12/09/18/1uwi8edsk8ri/670_503_3/gep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topia-index.com/uploads/12/09/18/1uwi8edsk8ri/670_503_3/gep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3016" t="14938" r="21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210" cy="1011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bottom"/>
          </w:tcPr>
          <w:p w:rsidR="009B6F38" w:rsidRDefault="00913391" w:rsidP="009B6F38">
            <w:pPr>
              <w:jc w:val="center"/>
              <w:rPr>
                <w:b/>
                <w:sz w:val="40"/>
                <w:szCs w:val="40"/>
              </w:rPr>
            </w:pPr>
            <w:r w:rsidRPr="00913391">
              <w:rPr>
                <w:b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1171198" cy="1182624"/>
                  <wp:effectExtent l="19050" t="0" r="0" b="0"/>
                  <wp:docPr id="9" name="rg_hi" descr="https://encrypted-tbn2.gstatic.com/images?q=tbn:ANd9GcSwPySjikCY2hcYE6mRH9_3jIvSZH8ghBmjw3HrlAoaXWkTr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SwPySjikCY2hcYE6mRH9_3jIvSZH8ghBmjw3HrlAoaXWkTr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15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821" cy="119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F38" w:rsidTr="00207884">
        <w:tc>
          <w:tcPr>
            <w:tcW w:w="2551" w:type="dxa"/>
          </w:tcPr>
          <w:p w:rsidR="009B6F38" w:rsidRPr="009B6F38" w:rsidRDefault="00596B97" w:rsidP="009B6F3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1304290" cy="768350"/>
                  <wp:effectExtent l="19050" t="0" r="0" b="0"/>
                  <wp:docPr id="3" name="Bild 2" descr="Bild in Originalgröße anzeigen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 in Originalgröße anzeigen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bottom"/>
          </w:tcPr>
          <w:p w:rsidR="009B6F38" w:rsidRPr="009B6F38" w:rsidRDefault="00913391" w:rsidP="00207884">
            <w:pPr>
              <w:jc w:val="center"/>
              <w:rPr>
                <w:b/>
                <w:sz w:val="40"/>
                <w:szCs w:val="40"/>
              </w:rPr>
            </w:pPr>
            <w:r w:rsidRPr="00913391">
              <w:rPr>
                <w:b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1200150" cy="900113"/>
                  <wp:effectExtent l="19050" t="0" r="0" b="0"/>
                  <wp:docPr id="13" name="Bild 19" descr="http://oekoportal.de/sites/default/files/styles/company_profile/public/field_prfl_comp_logo/destillerie-dwersteg-logo_0.jpg?itok=8Bc_92Q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oekoportal.de/sites/default/files/styles/company_profile/public/field_prfl_comp_logo/destillerie-dwersteg-logo_0.jpg?itok=8Bc_92Q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0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bottom"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"/>
              <w:gridCol w:w="6"/>
            </w:tblGrid>
            <w:tr w:rsidR="00B55633" w:rsidRPr="00B55633" w:rsidTr="00B556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5633" w:rsidRPr="00B55633" w:rsidRDefault="00B55633" w:rsidP="00B55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>
                        <wp:extent cx="97790" cy="12065"/>
                        <wp:effectExtent l="0" t="0" r="0" b="0"/>
                        <wp:docPr id="12" name="Bild 1" descr="http://www.rapunzel.de/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rapunzel.de/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55633" w:rsidRPr="00B55633" w:rsidRDefault="00B55633" w:rsidP="00B55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9B6F38" w:rsidRPr="009B6F38" w:rsidRDefault="00B55633" w:rsidP="00207884">
            <w:pPr>
              <w:jc w:val="right"/>
              <w:rPr>
                <w:b/>
                <w:sz w:val="40"/>
                <w:szCs w:val="40"/>
              </w:rPr>
            </w:pPr>
            <w:r w:rsidRPr="00B55633">
              <w:rPr>
                <w:b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757116" cy="1057275"/>
                  <wp:effectExtent l="19050" t="0" r="4884" b="0"/>
                  <wp:docPr id="37" name="Bild 10" descr="http://www.coffeeness.de/barista-blog/wp-content/uploads/2009/08/s2-transfair-siegelpropertypo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offeeness.de/barista-blog/wp-content/uploads/2009/08/s2-transfair-siegelpropertypo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116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B6F38" w:rsidRPr="009B6F38" w:rsidRDefault="00B55633" w:rsidP="009B6F38">
            <w:pPr>
              <w:jc w:val="center"/>
              <w:rPr>
                <w:b/>
                <w:sz w:val="40"/>
                <w:szCs w:val="40"/>
              </w:rPr>
            </w:pPr>
            <w:r w:rsidRPr="00B55633">
              <w:rPr>
                <w:b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1658112" cy="1056370"/>
                  <wp:effectExtent l="19050" t="0" r="0" b="0"/>
                  <wp:docPr id="36" name="Bild 2" descr="http://www.rapunzel.de/img/hih-logo-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apunzel.de/img/hih-logo-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641" cy="1059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11A" w:rsidRPr="00EA311A" w:rsidRDefault="009B6F38" w:rsidP="009B6F38">
      <w:pPr>
        <w:ind w:left="-709"/>
        <w:rPr>
          <w:noProof/>
          <w:lang w:eastAsia="de-DE"/>
        </w:rPr>
      </w:pPr>
      <w:r>
        <w:rPr>
          <w:b/>
          <w:sz w:val="40"/>
          <w:szCs w:val="40"/>
        </w:rPr>
        <w:t xml:space="preserve">     </w:t>
      </w:r>
      <w:r w:rsidR="00EA311A">
        <w:rPr>
          <w:b/>
          <w:sz w:val="40"/>
          <w:szCs w:val="40"/>
        </w:rPr>
        <w:t xml:space="preserve">  </w:t>
      </w:r>
    </w:p>
    <w:sectPr w:rsidR="00EA311A" w:rsidRPr="00EA311A" w:rsidSect="00EA311A">
      <w:pgSz w:w="11906" w:h="16838"/>
      <w:pgMar w:top="1417" w:right="42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534"/>
    <w:multiLevelType w:val="hybridMultilevel"/>
    <w:tmpl w:val="8ED8559C"/>
    <w:lvl w:ilvl="0" w:tplc="D34EFC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hyphenationZone w:val="425"/>
  <w:characterSpacingControl w:val="doNotCompress"/>
  <w:compat/>
  <w:rsids>
    <w:rsidRoot w:val="009A52C4"/>
    <w:rsid w:val="000433F8"/>
    <w:rsid w:val="00043DAA"/>
    <w:rsid w:val="000647E1"/>
    <w:rsid w:val="000B1B81"/>
    <w:rsid w:val="000C0A91"/>
    <w:rsid w:val="00116D04"/>
    <w:rsid w:val="00127657"/>
    <w:rsid w:val="00130231"/>
    <w:rsid w:val="001C22D7"/>
    <w:rsid w:val="00203D6C"/>
    <w:rsid w:val="00207884"/>
    <w:rsid w:val="0029576B"/>
    <w:rsid w:val="0029656F"/>
    <w:rsid w:val="00383DE3"/>
    <w:rsid w:val="00432727"/>
    <w:rsid w:val="00472987"/>
    <w:rsid w:val="004E14AD"/>
    <w:rsid w:val="004F30BC"/>
    <w:rsid w:val="004F5B12"/>
    <w:rsid w:val="0054613D"/>
    <w:rsid w:val="00596B97"/>
    <w:rsid w:val="006604D1"/>
    <w:rsid w:val="006E2D55"/>
    <w:rsid w:val="007004C2"/>
    <w:rsid w:val="0071205B"/>
    <w:rsid w:val="00745EEA"/>
    <w:rsid w:val="00756859"/>
    <w:rsid w:val="00775FF0"/>
    <w:rsid w:val="00863A13"/>
    <w:rsid w:val="008D69B0"/>
    <w:rsid w:val="008E7956"/>
    <w:rsid w:val="00913391"/>
    <w:rsid w:val="009643AB"/>
    <w:rsid w:val="00972613"/>
    <w:rsid w:val="009A52C4"/>
    <w:rsid w:val="009B6F38"/>
    <w:rsid w:val="00A20A80"/>
    <w:rsid w:val="00A71615"/>
    <w:rsid w:val="00AD2FE8"/>
    <w:rsid w:val="00B3537A"/>
    <w:rsid w:val="00B53531"/>
    <w:rsid w:val="00B55633"/>
    <w:rsid w:val="00BB379C"/>
    <w:rsid w:val="00BE5D70"/>
    <w:rsid w:val="00CA15A5"/>
    <w:rsid w:val="00DB21B4"/>
    <w:rsid w:val="00E06F6F"/>
    <w:rsid w:val="00EA311A"/>
    <w:rsid w:val="00EF761E"/>
    <w:rsid w:val="00F2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D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2C4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71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71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fairerhandel-aktuell.de/wp-content/blogs.dir/fairerhandel/files/2013/01/One-World-Aldi.jpg" TargetMode="Externa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bluepingu.de/joomla/images/cache/216-fair-logo_oben_01.jpg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hyperlink" Target="http://www.wfto.com/" TargetMode="External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Sohnie</dc:creator>
  <cp:lastModifiedBy>Sohnie</cp:lastModifiedBy>
  <cp:revision>3</cp:revision>
  <dcterms:created xsi:type="dcterms:W3CDTF">2014-01-07T11:26:00Z</dcterms:created>
  <dcterms:modified xsi:type="dcterms:W3CDTF">2014-01-07T12:01:00Z</dcterms:modified>
</cp:coreProperties>
</file>