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E3" w:rsidRDefault="00020FE3" w:rsidP="003358A3">
      <w:pPr>
        <w:spacing w:line="360" w:lineRule="auto"/>
        <w:jc w:val="center"/>
        <w:rPr>
          <w:rFonts w:ascii="Comic Sans MS" w:hAnsi="Comic Sans MS"/>
          <w:sz w:val="32"/>
        </w:rPr>
      </w:pPr>
    </w:p>
    <w:p w:rsidR="003358A3" w:rsidRDefault="00B6589B" w:rsidP="003358A3">
      <w:pPr>
        <w:spacing w:line="360" w:lineRule="auto"/>
        <w:jc w:val="center"/>
        <w:rPr>
          <w:rFonts w:ascii="Comic Sans MS" w:hAnsi="Comic Sans MS"/>
          <w:sz w:val="32"/>
        </w:rPr>
      </w:pPr>
      <w:r w:rsidRPr="00020FE3">
        <w:rPr>
          <w:rFonts w:ascii="Comic Sans MS" w:hAnsi="Comic Sans MS"/>
          <w:sz w:val="32"/>
        </w:rPr>
        <w:t>Klimawandel und Maßnahmen</w:t>
      </w:r>
    </w:p>
    <w:p w:rsidR="00020FE3" w:rsidRPr="00020FE3" w:rsidRDefault="00020FE3" w:rsidP="003358A3">
      <w:pPr>
        <w:spacing w:line="360" w:lineRule="auto"/>
        <w:jc w:val="center"/>
        <w:rPr>
          <w:rFonts w:ascii="Comic Sans MS" w:hAnsi="Comic Sans MS"/>
          <w:sz w:val="32"/>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gridCol w:w="562"/>
        <w:gridCol w:w="1260"/>
      </w:tblGrid>
      <w:tr w:rsidR="00B6589B" w:rsidRPr="00371B7D" w:rsidTr="00B6589B">
        <w:tc>
          <w:tcPr>
            <w:tcW w:w="8505" w:type="dxa"/>
          </w:tcPr>
          <w:p w:rsidR="00B6589B" w:rsidRPr="00371B7D" w:rsidRDefault="00B6589B" w:rsidP="00B81136">
            <w:pPr>
              <w:pStyle w:val="Textkrper-Einzug3"/>
              <w:ind w:left="0"/>
              <w:jc w:val="center"/>
              <w:rPr>
                <w:b/>
                <w:szCs w:val="24"/>
              </w:rPr>
            </w:pPr>
            <w:r w:rsidRPr="00371B7D">
              <w:rPr>
                <w:b/>
                <w:szCs w:val="24"/>
              </w:rPr>
              <w:t>Unterrichtsformen, Verfahren, Methoden</w:t>
            </w:r>
          </w:p>
          <w:p w:rsidR="00B6589B" w:rsidRPr="00371B7D" w:rsidRDefault="00B6589B" w:rsidP="00B81136">
            <w:pPr>
              <w:pStyle w:val="Textkrper-Einzug3"/>
              <w:ind w:left="0"/>
              <w:jc w:val="center"/>
              <w:rPr>
                <w:b/>
                <w:szCs w:val="24"/>
              </w:rPr>
            </w:pPr>
            <w:r w:rsidRPr="00371B7D">
              <w:rPr>
                <w:b/>
                <w:szCs w:val="24"/>
              </w:rPr>
              <w:t xml:space="preserve">(Lehrer- </w:t>
            </w:r>
            <w:r w:rsidRPr="00371B7D">
              <w:rPr>
                <w:b/>
                <w:szCs w:val="24"/>
                <w:u w:val="single"/>
              </w:rPr>
              <w:t>und</w:t>
            </w:r>
            <w:r w:rsidRPr="00371B7D">
              <w:rPr>
                <w:b/>
                <w:szCs w:val="24"/>
              </w:rPr>
              <w:t xml:space="preserve"> Schüleraktivitäten)</w:t>
            </w:r>
          </w:p>
        </w:tc>
        <w:tc>
          <w:tcPr>
            <w:tcW w:w="562" w:type="dxa"/>
          </w:tcPr>
          <w:p w:rsidR="00B6589B" w:rsidRPr="00371B7D" w:rsidRDefault="00B6589B" w:rsidP="00B81136">
            <w:pPr>
              <w:pStyle w:val="Textkrper-Einzug3"/>
              <w:ind w:left="0"/>
              <w:jc w:val="center"/>
              <w:rPr>
                <w:b/>
                <w:szCs w:val="24"/>
              </w:rPr>
            </w:pPr>
            <w:r w:rsidRPr="00371B7D">
              <w:rPr>
                <w:b/>
                <w:szCs w:val="24"/>
              </w:rPr>
              <w:t>M</w:t>
            </w:r>
            <w:r>
              <w:rPr>
                <w:b/>
                <w:szCs w:val="24"/>
              </w:rPr>
              <w:t>.</w:t>
            </w:r>
          </w:p>
        </w:tc>
        <w:tc>
          <w:tcPr>
            <w:tcW w:w="1260" w:type="dxa"/>
          </w:tcPr>
          <w:p w:rsidR="00B6589B" w:rsidRDefault="00B6589B" w:rsidP="00B81136">
            <w:pPr>
              <w:pStyle w:val="Textkrper-Einzug3"/>
              <w:ind w:left="0"/>
              <w:jc w:val="center"/>
              <w:rPr>
                <w:b/>
                <w:szCs w:val="24"/>
              </w:rPr>
            </w:pPr>
            <w:r>
              <w:rPr>
                <w:b/>
                <w:szCs w:val="24"/>
              </w:rPr>
              <w:t xml:space="preserve">10 </w:t>
            </w:r>
            <w:proofErr w:type="spellStart"/>
            <w:r>
              <w:rPr>
                <w:b/>
                <w:szCs w:val="24"/>
              </w:rPr>
              <w:t>Bio</w:t>
            </w:r>
            <w:proofErr w:type="spellEnd"/>
          </w:p>
          <w:p w:rsidR="00B6589B" w:rsidRPr="00371B7D" w:rsidRDefault="00B6589B" w:rsidP="00B81136">
            <w:pPr>
              <w:pStyle w:val="Textkrper-Einzug3"/>
              <w:ind w:left="0"/>
              <w:jc w:val="center"/>
              <w:rPr>
                <w:b/>
                <w:szCs w:val="24"/>
              </w:rPr>
            </w:pPr>
          </w:p>
        </w:tc>
      </w:tr>
      <w:tr w:rsidR="00B6589B" w:rsidRPr="00B212F5" w:rsidTr="00B6589B">
        <w:tc>
          <w:tcPr>
            <w:tcW w:w="8505" w:type="dxa"/>
          </w:tcPr>
          <w:p w:rsidR="00B6589B" w:rsidRDefault="00B6589B" w:rsidP="00B81136">
            <w:pPr>
              <w:pStyle w:val="Textkrper-Einzug3"/>
              <w:ind w:left="0"/>
            </w:pPr>
            <w:r>
              <w:t>L. zeigt den S. einen Film zum Klima</w:t>
            </w:r>
          </w:p>
          <w:p w:rsidR="00B6589B" w:rsidRPr="005A643D" w:rsidRDefault="00B6589B" w:rsidP="00B81136">
            <w:pPr>
              <w:pStyle w:val="Textkrper-Einzug3"/>
              <w:ind w:left="0"/>
            </w:pPr>
            <w:r>
              <w:t>S. beantworten Fragen zum Film</w:t>
            </w:r>
          </w:p>
          <w:p w:rsidR="00B6589B" w:rsidRPr="005A643D" w:rsidRDefault="00B6589B" w:rsidP="00B81136">
            <w:pPr>
              <w:pStyle w:val="Textkrper-Einzug3"/>
              <w:ind w:left="0"/>
            </w:pPr>
            <w:r>
              <w:t>→ gemeinsames Besprechen der Antworten</w:t>
            </w:r>
          </w:p>
        </w:tc>
        <w:tc>
          <w:tcPr>
            <w:tcW w:w="1822" w:type="dxa"/>
            <w:gridSpan w:val="2"/>
          </w:tcPr>
          <w:p w:rsidR="00B6589B" w:rsidRDefault="00B6589B" w:rsidP="00B81136">
            <w:r>
              <w:t>Film</w:t>
            </w:r>
          </w:p>
          <w:p w:rsidR="00B6589B" w:rsidRPr="00FD25B3" w:rsidRDefault="00B6589B" w:rsidP="00B81136">
            <w:r>
              <w:t>AB</w:t>
            </w:r>
          </w:p>
        </w:tc>
      </w:tr>
      <w:tr w:rsidR="00B6589B" w:rsidRPr="00B212F5" w:rsidTr="00B6589B">
        <w:tc>
          <w:tcPr>
            <w:tcW w:w="8505" w:type="dxa"/>
          </w:tcPr>
          <w:p w:rsidR="00B6589B" w:rsidRDefault="00B6589B" w:rsidP="00B81136">
            <w:pPr>
              <w:pStyle w:val="Textkrper-Einzug3"/>
              <w:ind w:left="0"/>
              <w:rPr>
                <w:szCs w:val="24"/>
              </w:rPr>
            </w:pPr>
            <w:r>
              <w:rPr>
                <w:szCs w:val="24"/>
              </w:rPr>
              <w:t>L. fragt die S., was sie zur Erforschung des Klimas wissen</w:t>
            </w:r>
          </w:p>
          <w:p w:rsidR="00B6589B" w:rsidRDefault="00B6589B" w:rsidP="00B81136">
            <w:pPr>
              <w:pStyle w:val="Textkrper-Einzug3"/>
              <w:ind w:left="0"/>
              <w:rPr>
                <w:szCs w:val="24"/>
              </w:rPr>
            </w:pPr>
            <w:r>
              <w:rPr>
                <w:szCs w:val="24"/>
              </w:rPr>
              <w:t>L. erklärt die Möglichkeiten zur Klimaerforschung</w:t>
            </w:r>
          </w:p>
          <w:p w:rsidR="00B6589B" w:rsidRDefault="00B6589B" w:rsidP="00B81136">
            <w:pPr>
              <w:pStyle w:val="Textkrper-Einzug3"/>
              <w:ind w:left="0"/>
              <w:rPr>
                <w:szCs w:val="24"/>
              </w:rPr>
            </w:pPr>
            <w:r>
              <w:rPr>
                <w:szCs w:val="24"/>
              </w:rPr>
              <w:t>→ Unterschiede in der Klimaforschung (klassisch/modern)</w:t>
            </w:r>
          </w:p>
          <w:p w:rsidR="00B6589B" w:rsidRDefault="00B6589B" w:rsidP="00B81136">
            <w:pPr>
              <w:pStyle w:val="Textkrper-Einzug3"/>
              <w:ind w:left="0"/>
              <w:rPr>
                <w:szCs w:val="24"/>
              </w:rPr>
            </w:pPr>
            <w:r>
              <w:rPr>
                <w:szCs w:val="24"/>
              </w:rPr>
              <w:t xml:space="preserve">→ Methoden der </w:t>
            </w:r>
            <w:proofErr w:type="spellStart"/>
            <w:r>
              <w:rPr>
                <w:szCs w:val="24"/>
              </w:rPr>
              <w:t>Klimatologen</w:t>
            </w:r>
            <w:proofErr w:type="spellEnd"/>
          </w:p>
          <w:p w:rsidR="00B6589B" w:rsidRDefault="00B6589B" w:rsidP="00B81136">
            <w:pPr>
              <w:pStyle w:val="Textkrper-Einzug3"/>
              <w:ind w:left="0"/>
              <w:rPr>
                <w:szCs w:val="24"/>
              </w:rPr>
            </w:pPr>
            <w:r>
              <w:rPr>
                <w:szCs w:val="24"/>
              </w:rPr>
              <w:t xml:space="preserve">L. zeigt die verschiedene </w:t>
            </w:r>
            <w:proofErr w:type="spellStart"/>
            <w:r>
              <w:rPr>
                <w:szCs w:val="24"/>
              </w:rPr>
              <w:t>Messmöglichkeiten</w:t>
            </w:r>
            <w:proofErr w:type="spellEnd"/>
            <w:r>
              <w:rPr>
                <w:szCs w:val="24"/>
              </w:rPr>
              <w:t xml:space="preserve"> → je älter, desto ungenauer</w:t>
            </w:r>
          </w:p>
          <w:p w:rsidR="00B6589B" w:rsidRDefault="00B6589B" w:rsidP="00B81136">
            <w:pPr>
              <w:pStyle w:val="Textkrper-Einzug3"/>
              <w:ind w:left="0"/>
              <w:rPr>
                <w:szCs w:val="24"/>
              </w:rPr>
            </w:pPr>
            <w:r>
              <w:rPr>
                <w:szCs w:val="24"/>
              </w:rPr>
              <w:t xml:space="preserve">→ beim </w:t>
            </w:r>
            <w:proofErr w:type="spellStart"/>
            <w:r>
              <w:rPr>
                <w:szCs w:val="24"/>
              </w:rPr>
              <w:t>Bohrkern</w:t>
            </w:r>
            <w:proofErr w:type="spellEnd"/>
            <w:r>
              <w:rPr>
                <w:szCs w:val="24"/>
              </w:rPr>
              <w:t xml:space="preserve"> aus dem See → Römer</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ganz feine Schichtung</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jede Schicht (hell und dunkel) entspricht den Ablagerungen eines Jahres</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 xml:space="preserve">tut man das an diesem Kern, so findet man, dass zu Zeiten der Römer vor etwa 2000 Jahren die Ablagerungen im </w:t>
            </w:r>
            <w:proofErr w:type="spellStart"/>
            <w:r w:rsidRPr="00B57503">
              <w:rPr>
                <w:rFonts w:ascii="Times New Roman" w:hAnsi="Times New Roman"/>
                <w:sz w:val="20"/>
              </w:rPr>
              <w:t>Seeboden</w:t>
            </w:r>
            <w:proofErr w:type="spellEnd"/>
            <w:r w:rsidRPr="00B57503">
              <w:rPr>
                <w:rFonts w:ascii="Times New Roman" w:hAnsi="Times New Roman"/>
                <w:sz w:val="20"/>
              </w:rPr>
              <w:t xml:space="preserve"> viel dicker und gröber werden</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 xml:space="preserve">es wurde also vermehrt Sand und Boden in den See gespült! </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Warum? Römer haben Wald gerodet dabei eine zunehmende Abtragung des Bodens verursacht</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man kann also sehr genau rekonstruieren, was da in der Vergangenheit passiert ist</w:t>
            </w:r>
          </w:p>
          <w:p w:rsidR="00B6589B" w:rsidRPr="00B57503" w:rsidRDefault="00B6589B" w:rsidP="00B81136">
            <w:pPr>
              <w:pStyle w:val="Listenabsatz"/>
              <w:numPr>
                <w:ilvl w:val="0"/>
                <w:numId w:val="14"/>
              </w:numPr>
              <w:rPr>
                <w:rFonts w:ascii="Times New Roman" w:hAnsi="Times New Roman"/>
                <w:sz w:val="20"/>
              </w:rPr>
            </w:pPr>
            <w:r w:rsidRPr="00B57503">
              <w:rPr>
                <w:rFonts w:ascii="Times New Roman" w:hAnsi="Times New Roman"/>
                <w:sz w:val="20"/>
              </w:rPr>
              <w:t>man erkennt bei genaueren Untersuchungen auch wie und wann sich der See wieder normal entwickelt hat, nachdem die Römer wieder gegangen waren</w:t>
            </w:r>
          </w:p>
          <w:p w:rsidR="00B6589B" w:rsidRPr="00B57503" w:rsidRDefault="00B6589B" w:rsidP="00B81136">
            <w:pPr>
              <w:pStyle w:val="Listenabsatz"/>
              <w:numPr>
                <w:ilvl w:val="0"/>
                <w:numId w:val="14"/>
              </w:numPr>
              <w:rPr>
                <w:rFonts w:ascii="Times New Roman" w:hAnsi="Times New Roman"/>
                <w:sz w:val="20"/>
                <w:szCs w:val="24"/>
              </w:rPr>
            </w:pPr>
            <w:r w:rsidRPr="00B57503">
              <w:rPr>
                <w:rFonts w:ascii="Times New Roman" w:hAnsi="Times New Roman"/>
                <w:sz w:val="20"/>
              </w:rPr>
              <w:t xml:space="preserve">man kann also - manchmal Jahr genau -Umweltbedingungen der Vergangenheit rekonstruieren </w:t>
            </w:r>
          </w:p>
          <w:p w:rsidR="00B6589B" w:rsidRPr="00B57503" w:rsidRDefault="00B6589B" w:rsidP="00B81136">
            <w:r w:rsidRPr="00B57503">
              <w:t>L. um die enorme Datenmenge verarbeiten zu können sind große Computer gefordert</w:t>
            </w:r>
          </w:p>
          <w:p w:rsidR="00B6589B" w:rsidRPr="00B57503" w:rsidRDefault="00B6589B" w:rsidP="00B81136">
            <w:pPr>
              <w:pStyle w:val="Listenabsatz"/>
              <w:numPr>
                <w:ilvl w:val="0"/>
                <w:numId w:val="15"/>
              </w:numPr>
              <w:rPr>
                <w:rFonts w:ascii="Times New Roman" w:hAnsi="Times New Roman"/>
                <w:sz w:val="20"/>
              </w:rPr>
            </w:pPr>
            <w:r w:rsidRPr="00B57503">
              <w:rPr>
                <w:rFonts w:ascii="Times New Roman" w:hAnsi="Times New Roman"/>
                <w:sz w:val="20"/>
              </w:rPr>
              <w:t>in Deutschland wird intensiv an der Erforschung des Klimas und dessen Auswirkung auf unsere Zukunft geforscht</w:t>
            </w:r>
          </w:p>
          <w:p w:rsidR="00B6589B" w:rsidRPr="00B57503" w:rsidRDefault="00B6589B" w:rsidP="00B81136">
            <w:pPr>
              <w:pStyle w:val="Listenabsatz"/>
              <w:numPr>
                <w:ilvl w:val="0"/>
                <w:numId w:val="15"/>
              </w:numPr>
              <w:rPr>
                <w:rFonts w:ascii="Times New Roman" w:hAnsi="Times New Roman"/>
                <w:sz w:val="20"/>
                <w:szCs w:val="19"/>
              </w:rPr>
            </w:pPr>
            <w:r w:rsidRPr="00B57503">
              <w:rPr>
                <w:rFonts w:ascii="Times New Roman" w:hAnsi="Times New Roman"/>
                <w:sz w:val="20"/>
              </w:rPr>
              <w:t>im Deutschenklimarechenzentrum DKRZ wurde aus diesem Grund, Mitte April, ein neuer Computer vom Bundesministerium für Bildung und Forschung finanziert</w:t>
            </w:r>
          </w:p>
          <w:p w:rsidR="00B6589B" w:rsidRPr="00B57503" w:rsidRDefault="00B6589B" w:rsidP="00B81136">
            <w:pPr>
              <w:pStyle w:val="Listenabsatz"/>
              <w:numPr>
                <w:ilvl w:val="0"/>
                <w:numId w:val="15"/>
              </w:numPr>
              <w:rPr>
                <w:rFonts w:ascii="Times New Roman" w:hAnsi="Times New Roman"/>
                <w:sz w:val="20"/>
                <w:szCs w:val="19"/>
              </w:rPr>
            </w:pPr>
            <w:r w:rsidRPr="00B57503">
              <w:rPr>
                <w:rFonts w:ascii="Times New Roman" w:hAnsi="Times New Roman"/>
                <w:sz w:val="20"/>
                <w:szCs w:val="19"/>
              </w:rPr>
              <w:t>35 Millionen Euro teure Hochleistungsrechner des DKRZ- eine IBM Power6 -garantiert genauere Prognosen zukünftiger Klimaänderungen</w:t>
            </w:r>
          </w:p>
          <w:p w:rsidR="00B6589B" w:rsidRPr="00B57503" w:rsidRDefault="00B6589B" w:rsidP="00B81136">
            <w:pPr>
              <w:pStyle w:val="Listenabsatz"/>
              <w:numPr>
                <w:ilvl w:val="0"/>
                <w:numId w:val="15"/>
              </w:numPr>
              <w:rPr>
                <w:szCs w:val="24"/>
              </w:rPr>
            </w:pPr>
            <w:r w:rsidRPr="00B57503">
              <w:rPr>
                <w:rFonts w:ascii="Times New Roman" w:hAnsi="Times New Roman"/>
                <w:sz w:val="20"/>
                <w:szCs w:val="19"/>
              </w:rPr>
              <w:t>da mit ihm die simulierten Klimamodelle durch eine höhere Anzahl komplexer Prozesse erweitert werden können</w:t>
            </w:r>
          </w:p>
        </w:tc>
        <w:tc>
          <w:tcPr>
            <w:tcW w:w="1822" w:type="dxa"/>
            <w:gridSpan w:val="2"/>
          </w:tcPr>
          <w:p w:rsidR="00B6589B" w:rsidRDefault="00B6589B" w:rsidP="00B81136">
            <w:r>
              <w:br/>
            </w:r>
          </w:p>
          <w:p w:rsidR="00B6589B" w:rsidRDefault="00B6589B" w:rsidP="00B81136">
            <w:r>
              <w:t>TB</w:t>
            </w:r>
          </w:p>
          <w:p w:rsidR="00B6589B" w:rsidRDefault="00B6589B" w:rsidP="00B81136">
            <w:r>
              <w:t>Folie</w:t>
            </w:r>
          </w:p>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p w:rsidR="00B6589B" w:rsidRDefault="00B6589B" w:rsidP="00B81136">
            <w:r>
              <w:t>Folie</w:t>
            </w:r>
          </w:p>
        </w:tc>
      </w:tr>
      <w:tr w:rsidR="00B6589B" w:rsidRPr="00B212F5" w:rsidTr="00B6589B">
        <w:tc>
          <w:tcPr>
            <w:tcW w:w="8505" w:type="dxa"/>
          </w:tcPr>
          <w:p w:rsidR="00B6589B" w:rsidRDefault="00B6589B" w:rsidP="00B81136">
            <w:pPr>
              <w:pStyle w:val="Textkrper-Einzug3"/>
              <w:ind w:left="0"/>
              <w:rPr>
                <w:szCs w:val="24"/>
              </w:rPr>
            </w:pPr>
            <w:r>
              <w:rPr>
                <w:szCs w:val="24"/>
              </w:rPr>
              <w:t>L. fragt die S., welche Folgen der Klimawandel haben könnte.</w:t>
            </w:r>
          </w:p>
          <w:p w:rsidR="00B6589B" w:rsidRDefault="00B6589B" w:rsidP="00B81136">
            <w:pPr>
              <w:pStyle w:val="Textkrper-Einzug3"/>
              <w:ind w:left="0"/>
              <w:rPr>
                <w:szCs w:val="24"/>
              </w:rPr>
            </w:pPr>
            <w:r>
              <w:rPr>
                <w:szCs w:val="24"/>
              </w:rPr>
              <w:t>→ Bezug zur Flora und Fauna</w:t>
            </w:r>
          </w:p>
          <w:p w:rsidR="00B6589B" w:rsidRDefault="00B6589B" w:rsidP="00B81136">
            <w:pPr>
              <w:pStyle w:val="Textkrper-Einzug3"/>
              <w:ind w:left="0"/>
              <w:rPr>
                <w:szCs w:val="24"/>
              </w:rPr>
            </w:pPr>
            <w:r>
              <w:rPr>
                <w:szCs w:val="24"/>
              </w:rPr>
              <w:t>→ regionale Aspekte</w:t>
            </w:r>
          </w:p>
        </w:tc>
        <w:tc>
          <w:tcPr>
            <w:tcW w:w="1822" w:type="dxa"/>
            <w:gridSpan w:val="2"/>
          </w:tcPr>
          <w:p w:rsidR="00B6589B" w:rsidRDefault="00B6589B" w:rsidP="00B81136">
            <w:r>
              <w:t>TB</w:t>
            </w:r>
          </w:p>
        </w:tc>
      </w:tr>
      <w:tr w:rsidR="00B6589B" w:rsidRPr="00B212F5" w:rsidTr="00B6589B">
        <w:tc>
          <w:tcPr>
            <w:tcW w:w="8505" w:type="dxa"/>
          </w:tcPr>
          <w:p w:rsidR="00B6589B" w:rsidRDefault="00B6589B" w:rsidP="00B81136">
            <w:pPr>
              <w:pStyle w:val="Textkrper-Einzug3"/>
              <w:ind w:left="0"/>
              <w:rPr>
                <w:szCs w:val="24"/>
              </w:rPr>
            </w:pPr>
            <w:r>
              <w:rPr>
                <w:szCs w:val="24"/>
              </w:rPr>
              <w:t>L. fragt die S., wie man unser Klima schützen kann</w:t>
            </w:r>
          </w:p>
          <w:p w:rsidR="00020FE3" w:rsidRDefault="00B6589B" w:rsidP="00B81136">
            <w:pPr>
              <w:pStyle w:val="Textkrper-Einzug3"/>
              <w:ind w:left="0"/>
              <w:rPr>
                <w:szCs w:val="24"/>
              </w:rPr>
            </w:pPr>
            <w:r>
              <w:rPr>
                <w:szCs w:val="24"/>
              </w:rPr>
              <w:t>→ aufstellen einer Liste an der Tafel</w:t>
            </w:r>
          </w:p>
        </w:tc>
        <w:tc>
          <w:tcPr>
            <w:tcW w:w="1822" w:type="dxa"/>
            <w:gridSpan w:val="2"/>
          </w:tcPr>
          <w:p w:rsidR="00B6589B" w:rsidRDefault="00B6589B" w:rsidP="00B81136">
            <w:r>
              <w:t>TB</w:t>
            </w:r>
          </w:p>
        </w:tc>
      </w:tr>
      <w:tr w:rsidR="00020FE3" w:rsidRPr="00B212F5" w:rsidTr="00B6589B">
        <w:tc>
          <w:tcPr>
            <w:tcW w:w="8505" w:type="dxa"/>
          </w:tcPr>
          <w:p w:rsidR="00020FE3" w:rsidRPr="00020FE3" w:rsidRDefault="00020FE3" w:rsidP="00B81136">
            <w:pPr>
              <w:pStyle w:val="Textkrper-Einzug3"/>
              <w:ind w:left="0"/>
              <w:rPr>
                <w:szCs w:val="24"/>
              </w:rPr>
            </w:pPr>
            <w:r w:rsidRPr="00020FE3">
              <w:rPr>
                <w:szCs w:val="24"/>
              </w:rPr>
              <w:t>Nachhaltige Produkte werden als Überleitung zur GA zum fairen Handel genutzt</w:t>
            </w:r>
          </w:p>
          <w:p w:rsidR="00020FE3" w:rsidRDefault="00020FE3" w:rsidP="00020FE3">
            <w:pPr>
              <w:pStyle w:val="Textkrper-Einzug3"/>
              <w:ind w:left="0"/>
              <w:rPr>
                <w:szCs w:val="24"/>
              </w:rPr>
            </w:pPr>
            <w:r w:rsidRPr="00020FE3">
              <w:rPr>
                <w:szCs w:val="24"/>
              </w:rPr>
              <w:t xml:space="preserve">L. austeilen der Arbeitsblätter von Ulrich </w:t>
            </w:r>
            <w:proofErr w:type="spellStart"/>
            <w:r w:rsidRPr="00020FE3">
              <w:rPr>
                <w:szCs w:val="24"/>
              </w:rPr>
              <w:t>Brameier</w:t>
            </w:r>
            <w:proofErr w:type="spellEnd"/>
            <w:r>
              <w:rPr>
                <w:szCs w:val="24"/>
              </w:rPr>
              <w:t xml:space="preserve">: </w:t>
            </w:r>
            <w:proofErr w:type="spellStart"/>
            <w:r>
              <w:rPr>
                <w:szCs w:val="24"/>
              </w:rPr>
              <w:t>Fairtrade</w:t>
            </w:r>
            <w:proofErr w:type="spellEnd"/>
            <w:r>
              <w:rPr>
                <w:szCs w:val="24"/>
              </w:rPr>
              <w:t xml:space="preserve"> und der Klimaschutz</w:t>
            </w:r>
          </w:p>
          <w:p w:rsidR="00CE4CE7" w:rsidRPr="00020FE3" w:rsidRDefault="00CE4CE7" w:rsidP="00020FE3">
            <w:pPr>
              <w:pStyle w:val="Textkrper-Einzug3"/>
              <w:ind w:left="0"/>
              <w:rPr>
                <w:szCs w:val="24"/>
              </w:rPr>
            </w:pPr>
            <w:r>
              <w:rPr>
                <w:szCs w:val="24"/>
              </w:rPr>
              <w:t>→ siehe Anhang</w:t>
            </w:r>
          </w:p>
        </w:tc>
        <w:tc>
          <w:tcPr>
            <w:tcW w:w="1822" w:type="dxa"/>
            <w:gridSpan w:val="2"/>
          </w:tcPr>
          <w:p w:rsidR="00020FE3" w:rsidRDefault="00020FE3" w:rsidP="00B81136">
            <w:r>
              <w:t>GA</w:t>
            </w:r>
          </w:p>
        </w:tc>
      </w:tr>
    </w:tbl>
    <w:p w:rsidR="00B6589B" w:rsidRDefault="00B6589B" w:rsidP="003358A3">
      <w:pPr>
        <w:spacing w:line="360" w:lineRule="auto"/>
        <w:jc w:val="center"/>
      </w:pPr>
    </w:p>
    <w:p w:rsidR="00B6589B" w:rsidRDefault="00B6589B" w:rsidP="003358A3">
      <w:pPr>
        <w:spacing w:line="360" w:lineRule="auto"/>
        <w:jc w:val="center"/>
      </w:pPr>
    </w:p>
    <w:p w:rsidR="00B6589B" w:rsidRDefault="00B6589B" w:rsidP="003358A3">
      <w:pPr>
        <w:spacing w:line="360" w:lineRule="auto"/>
        <w:jc w:val="center"/>
        <w:sectPr w:rsidR="00B6589B" w:rsidSect="00020FE3">
          <w:footerReference w:type="even" r:id="rId8"/>
          <w:footerReference w:type="default" r:id="rId9"/>
          <w:pgSz w:w="11906" w:h="16838" w:code="9"/>
          <w:pgMar w:top="284" w:right="992" w:bottom="1134" w:left="1276" w:header="709" w:footer="709" w:gutter="0"/>
          <w:cols w:space="709"/>
          <w:docGrid w:linePitch="360"/>
        </w:sectPr>
      </w:pPr>
    </w:p>
    <w:p w:rsidR="00F63213" w:rsidRDefault="00020FE3" w:rsidP="0028601F">
      <w:pPr>
        <w:jc w:val="right"/>
      </w:pPr>
      <w:r>
        <w:lastRenderedPageBreak/>
        <w:t>Datum:_________</w:t>
      </w:r>
    </w:p>
    <w:p w:rsidR="00F63213" w:rsidRPr="00F63213" w:rsidRDefault="00F63213" w:rsidP="00F63213">
      <w:pPr>
        <w:jc w:val="center"/>
        <w:rPr>
          <w:rFonts w:ascii="Comic Sans MS" w:hAnsi="Comic Sans MS"/>
        </w:rPr>
      </w:pPr>
      <w:r w:rsidRPr="00F63213">
        <w:rPr>
          <w:rFonts w:ascii="Comic Sans MS" w:hAnsi="Comic Sans MS"/>
        </w:rPr>
        <w:t>Der Treibhauseffekt – Fragen zum Film</w:t>
      </w:r>
    </w:p>
    <w:p w:rsidR="00F63213" w:rsidRPr="00F63213" w:rsidRDefault="00F63213" w:rsidP="00F63213"/>
    <w:p w:rsidR="00F63213" w:rsidRPr="00B6589B" w:rsidRDefault="00F63213" w:rsidP="00B6589B">
      <w:pPr>
        <w:pStyle w:val="Listenabsatz"/>
        <w:numPr>
          <w:ilvl w:val="0"/>
          <w:numId w:val="19"/>
        </w:numPr>
        <w:jc w:val="both"/>
        <w:rPr>
          <w:rFonts w:ascii="Times New Roman" w:hAnsi="Times New Roman"/>
        </w:rPr>
      </w:pPr>
      <w:r w:rsidRPr="00B6589B">
        <w:rPr>
          <w:rFonts w:ascii="Times New Roman" w:hAnsi="Times New Roman"/>
        </w:rPr>
        <w:t>Theoretisch könnten die Temperaturen auf der Erde ca. 30°C kälter sein. Glücklicherweise ist das nicht der Fall. Beschreibe kurz, durch welche Vorgänge in der Atmosphäre und auf der Erde das Klima, wie wir es kennen, zustande kommt.</w:t>
      </w:r>
    </w:p>
    <w:p w:rsidR="00F63213" w:rsidRPr="00F63213" w:rsidRDefault="00F63213" w:rsidP="00F63213">
      <w:pPr>
        <w:spacing w:line="360" w:lineRule="auto"/>
        <w:jc w:val="both"/>
      </w:pPr>
    </w:p>
    <w:p w:rsidR="00F63213" w:rsidRPr="00F63213" w:rsidRDefault="00F63213" w:rsidP="00F63213">
      <w:pPr>
        <w:pBdr>
          <w:top w:val="single" w:sz="12" w:space="1" w:color="auto"/>
          <w:bottom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pBdr>
        <w:spacing w:line="360" w:lineRule="auto"/>
      </w:pPr>
    </w:p>
    <w:p w:rsidR="00F63213" w:rsidRPr="00F63213" w:rsidRDefault="00F63213" w:rsidP="00F63213">
      <w:pPr>
        <w:spacing w:line="360" w:lineRule="auto"/>
        <w:jc w:val="both"/>
      </w:pPr>
    </w:p>
    <w:p w:rsidR="00F63213" w:rsidRPr="00B6589B" w:rsidRDefault="00F63213" w:rsidP="00B6589B">
      <w:pPr>
        <w:pStyle w:val="Listenabsatz"/>
        <w:numPr>
          <w:ilvl w:val="0"/>
          <w:numId w:val="19"/>
        </w:numPr>
        <w:jc w:val="both"/>
        <w:rPr>
          <w:rFonts w:ascii="Times New Roman" w:hAnsi="Times New Roman"/>
        </w:rPr>
      </w:pPr>
      <w:r w:rsidRPr="00B6589B">
        <w:rPr>
          <w:rFonts w:ascii="Times New Roman" w:hAnsi="Times New Roman"/>
        </w:rPr>
        <w:t>Treibhausgase spielen bei der Entstehung unseres Klimas eine entscheidende Rolle. Auch ohne die Aktivitäten des Menschen ließen sie sich in unserer Atmosphäre finden. Nenne diese natürlichen Treibhausgase und notiere, wie sie entstehen.</w:t>
      </w:r>
    </w:p>
    <w:p w:rsidR="00F63213" w:rsidRPr="00F63213" w:rsidRDefault="00F63213" w:rsidP="00F63213"/>
    <w:tbl>
      <w:tblPr>
        <w:tblStyle w:val="Tabellengitternetz"/>
        <w:tblW w:w="0" w:type="auto"/>
        <w:jc w:val="center"/>
        <w:tblLook w:val="01E0"/>
      </w:tblPr>
      <w:tblGrid>
        <w:gridCol w:w="4606"/>
        <w:gridCol w:w="4606"/>
      </w:tblGrid>
      <w:tr w:rsidR="00F63213" w:rsidRPr="00F63213" w:rsidTr="00B6589B">
        <w:trPr>
          <w:jc w:val="center"/>
        </w:trPr>
        <w:tc>
          <w:tcPr>
            <w:tcW w:w="4606" w:type="dxa"/>
          </w:tcPr>
          <w:p w:rsidR="00F63213" w:rsidRPr="00F63213" w:rsidRDefault="00F63213" w:rsidP="00B6589B">
            <w:pPr>
              <w:jc w:val="center"/>
              <w:rPr>
                <w:b/>
              </w:rPr>
            </w:pPr>
            <w:r w:rsidRPr="00F63213">
              <w:rPr>
                <w:b/>
              </w:rPr>
              <w:t>Treibhausgas</w:t>
            </w:r>
          </w:p>
        </w:tc>
        <w:tc>
          <w:tcPr>
            <w:tcW w:w="4606" w:type="dxa"/>
          </w:tcPr>
          <w:p w:rsidR="00F63213" w:rsidRPr="00F63213" w:rsidRDefault="00F63213" w:rsidP="00B6589B">
            <w:pPr>
              <w:jc w:val="center"/>
              <w:rPr>
                <w:b/>
              </w:rPr>
            </w:pPr>
            <w:r w:rsidRPr="00F63213">
              <w:rPr>
                <w:b/>
              </w:rPr>
              <w:t>Entstehung</w:t>
            </w:r>
          </w:p>
        </w:tc>
      </w:tr>
      <w:tr w:rsidR="00F63213" w:rsidRPr="00F63213" w:rsidTr="00B6589B">
        <w:trPr>
          <w:jc w:val="center"/>
        </w:trPr>
        <w:tc>
          <w:tcPr>
            <w:tcW w:w="4606" w:type="dxa"/>
          </w:tcPr>
          <w:p w:rsidR="00F63213" w:rsidRPr="00F63213" w:rsidRDefault="00F63213" w:rsidP="009361CB">
            <w:pPr>
              <w:spacing w:line="360" w:lineRule="auto"/>
            </w:pPr>
          </w:p>
        </w:tc>
        <w:tc>
          <w:tcPr>
            <w:tcW w:w="4606" w:type="dxa"/>
          </w:tcPr>
          <w:p w:rsidR="00F63213" w:rsidRPr="00F63213" w:rsidRDefault="00F63213" w:rsidP="009361CB">
            <w:pPr>
              <w:spacing w:line="360" w:lineRule="auto"/>
            </w:pPr>
          </w:p>
          <w:p w:rsidR="00F63213" w:rsidRPr="00F63213" w:rsidRDefault="00F63213" w:rsidP="009361CB">
            <w:pPr>
              <w:spacing w:line="360" w:lineRule="auto"/>
            </w:pPr>
          </w:p>
        </w:tc>
      </w:tr>
      <w:tr w:rsidR="00F63213" w:rsidRPr="00F63213" w:rsidTr="00B6589B">
        <w:trPr>
          <w:jc w:val="center"/>
        </w:trPr>
        <w:tc>
          <w:tcPr>
            <w:tcW w:w="4606" w:type="dxa"/>
          </w:tcPr>
          <w:p w:rsidR="00F63213" w:rsidRPr="00F63213" w:rsidRDefault="00F63213" w:rsidP="009361CB">
            <w:pPr>
              <w:spacing w:line="360" w:lineRule="auto"/>
            </w:pPr>
          </w:p>
        </w:tc>
        <w:tc>
          <w:tcPr>
            <w:tcW w:w="4606" w:type="dxa"/>
          </w:tcPr>
          <w:p w:rsidR="00F63213" w:rsidRPr="00F63213" w:rsidRDefault="00F63213" w:rsidP="009361CB">
            <w:pPr>
              <w:spacing w:line="360" w:lineRule="auto"/>
            </w:pPr>
          </w:p>
          <w:p w:rsidR="00F63213" w:rsidRPr="00F63213" w:rsidRDefault="00F63213" w:rsidP="009361CB">
            <w:pPr>
              <w:spacing w:line="360" w:lineRule="auto"/>
            </w:pPr>
          </w:p>
        </w:tc>
      </w:tr>
      <w:tr w:rsidR="00F63213" w:rsidRPr="00F63213" w:rsidTr="00B6589B">
        <w:trPr>
          <w:jc w:val="center"/>
        </w:trPr>
        <w:tc>
          <w:tcPr>
            <w:tcW w:w="4606" w:type="dxa"/>
          </w:tcPr>
          <w:p w:rsidR="00F63213" w:rsidRPr="00F63213" w:rsidRDefault="00F63213" w:rsidP="009361CB">
            <w:pPr>
              <w:spacing w:line="360" w:lineRule="auto"/>
            </w:pPr>
          </w:p>
        </w:tc>
        <w:tc>
          <w:tcPr>
            <w:tcW w:w="4606" w:type="dxa"/>
          </w:tcPr>
          <w:p w:rsidR="00F63213" w:rsidRPr="00F63213" w:rsidRDefault="00F63213" w:rsidP="009361CB">
            <w:pPr>
              <w:spacing w:line="360" w:lineRule="auto"/>
            </w:pPr>
          </w:p>
          <w:p w:rsidR="00F63213" w:rsidRPr="00F63213" w:rsidRDefault="00F63213" w:rsidP="009361CB">
            <w:pPr>
              <w:spacing w:line="360" w:lineRule="auto"/>
            </w:pPr>
          </w:p>
        </w:tc>
      </w:tr>
      <w:tr w:rsidR="00F63213" w:rsidRPr="00F63213" w:rsidTr="00B6589B">
        <w:trPr>
          <w:jc w:val="center"/>
        </w:trPr>
        <w:tc>
          <w:tcPr>
            <w:tcW w:w="4606" w:type="dxa"/>
          </w:tcPr>
          <w:p w:rsidR="00F63213" w:rsidRPr="00F63213" w:rsidRDefault="00F63213" w:rsidP="009361CB">
            <w:pPr>
              <w:spacing w:line="360" w:lineRule="auto"/>
            </w:pPr>
          </w:p>
        </w:tc>
        <w:tc>
          <w:tcPr>
            <w:tcW w:w="4606" w:type="dxa"/>
          </w:tcPr>
          <w:p w:rsidR="00F63213" w:rsidRPr="00F63213" w:rsidRDefault="00F63213" w:rsidP="009361CB">
            <w:pPr>
              <w:spacing w:line="360" w:lineRule="auto"/>
            </w:pPr>
          </w:p>
          <w:p w:rsidR="00F63213" w:rsidRPr="00F63213" w:rsidRDefault="00F63213" w:rsidP="009361CB">
            <w:pPr>
              <w:spacing w:line="360" w:lineRule="auto"/>
            </w:pPr>
          </w:p>
        </w:tc>
      </w:tr>
      <w:tr w:rsidR="00F63213" w:rsidRPr="00F63213" w:rsidTr="00B6589B">
        <w:trPr>
          <w:jc w:val="center"/>
        </w:trPr>
        <w:tc>
          <w:tcPr>
            <w:tcW w:w="4606" w:type="dxa"/>
          </w:tcPr>
          <w:p w:rsidR="00F63213" w:rsidRPr="00F63213" w:rsidRDefault="00F63213" w:rsidP="009361CB">
            <w:pPr>
              <w:spacing w:line="360" w:lineRule="auto"/>
            </w:pPr>
          </w:p>
        </w:tc>
        <w:tc>
          <w:tcPr>
            <w:tcW w:w="4606" w:type="dxa"/>
          </w:tcPr>
          <w:p w:rsidR="00F63213" w:rsidRPr="00F63213" w:rsidRDefault="00F63213" w:rsidP="009361CB">
            <w:pPr>
              <w:spacing w:line="360" w:lineRule="auto"/>
            </w:pPr>
          </w:p>
          <w:p w:rsidR="00F63213" w:rsidRPr="00F63213" w:rsidRDefault="00F63213" w:rsidP="009361CB">
            <w:pPr>
              <w:spacing w:line="360" w:lineRule="auto"/>
            </w:pPr>
          </w:p>
        </w:tc>
      </w:tr>
    </w:tbl>
    <w:p w:rsidR="00F63213" w:rsidRPr="00F63213" w:rsidRDefault="00F63213" w:rsidP="00F63213"/>
    <w:p w:rsidR="00F63213" w:rsidRPr="00F63213" w:rsidRDefault="00F63213" w:rsidP="00F63213"/>
    <w:p w:rsidR="00F63213" w:rsidRPr="00B6589B" w:rsidRDefault="00B6589B" w:rsidP="00B6589B">
      <w:pPr>
        <w:pStyle w:val="Listenabsatz"/>
        <w:numPr>
          <w:ilvl w:val="0"/>
          <w:numId w:val="19"/>
        </w:numPr>
        <w:jc w:val="both"/>
        <w:rPr>
          <w:rFonts w:ascii="Times New Roman" w:hAnsi="Times New Roman"/>
        </w:rPr>
      </w:pPr>
      <w:r w:rsidRPr="00B6589B">
        <w:rPr>
          <w:rFonts w:ascii="Times New Roman" w:hAnsi="Times New Roman"/>
        </w:rPr>
        <w:t>Erläutere, warum</w:t>
      </w:r>
      <w:r w:rsidR="00F63213" w:rsidRPr="00B6589B">
        <w:rPr>
          <w:rFonts w:ascii="Times New Roman" w:hAnsi="Times New Roman"/>
        </w:rPr>
        <w:t xml:space="preserve"> Kohlenstoffdioxid als das wichtigste Treibhausgas beschrieben</w:t>
      </w:r>
      <w:r w:rsidRPr="00B6589B">
        <w:rPr>
          <w:rFonts w:ascii="Times New Roman" w:hAnsi="Times New Roman"/>
        </w:rPr>
        <w:t xml:space="preserve"> wird.</w:t>
      </w:r>
    </w:p>
    <w:p w:rsidR="00F63213" w:rsidRPr="00F63213" w:rsidRDefault="00F63213" w:rsidP="00F63213">
      <w:pPr>
        <w:spacing w:line="360" w:lineRule="auto"/>
      </w:pPr>
    </w:p>
    <w:p w:rsidR="00F63213" w:rsidRPr="00F63213" w:rsidRDefault="00F63213" w:rsidP="00F63213">
      <w:pPr>
        <w:pBdr>
          <w:top w:val="single" w:sz="12" w:space="1" w:color="auto"/>
          <w:bottom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pBdr>
        <w:spacing w:line="360" w:lineRule="auto"/>
      </w:pPr>
    </w:p>
    <w:p w:rsidR="00F63213" w:rsidRPr="00F63213" w:rsidRDefault="00F63213" w:rsidP="00F63213"/>
    <w:p w:rsidR="00F63213" w:rsidRDefault="00F63213">
      <w:r>
        <w:br w:type="page"/>
      </w:r>
    </w:p>
    <w:p w:rsidR="00F63213" w:rsidRPr="00B6589B" w:rsidRDefault="00F63213" w:rsidP="00B6589B">
      <w:pPr>
        <w:pStyle w:val="Listenabsatz"/>
        <w:numPr>
          <w:ilvl w:val="0"/>
          <w:numId w:val="19"/>
        </w:numPr>
        <w:jc w:val="both"/>
        <w:rPr>
          <w:rFonts w:ascii="Times New Roman" w:hAnsi="Times New Roman"/>
        </w:rPr>
      </w:pPr>
      <w:r w:rsidRPr="00B6589B">
        <w:rPr>
          <w:rFonts w:ascii="Times New Roman" w:hAnsi="Times New Roman"/>
        </w:rPr>
        <w:lastRenderedPageBreak/>
        <w:t>Beschreibe kurz die abgebildete Grafik. Erkläre anschließend den Verlauf der Kurve in den letzten 200 Jahren.</w:t>
      </w:r>
    </w:p>
    <w:p w:rsidR="00F63213" w:rsidRPr="00F63213" w:rsidRDefault="00F63213" w:rsidP="00F63213">
      <w:pPr>
        <w:pBdr>
          <w:bottom w:val="single" w:sz="12" w:space="1" w:color="auto"/>
        </w:pBdr>
        <w:spacing w:line="360" w:lineRule="auto"/>
      </w:pPr>
      <w:r w:rsidRPr="00F63213">
        <w:rPr>
          <w:noProof/>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130810</wp:posOffset>
            </wp:positionV>
            <wp:extent cx="3723005" cy="2445385"/>
            <wp:effectExtent l="19050" t="0" r="0" b="0"/>
            <wp:wrapTight wrapText="bothSides">
              <wp:wrapPolygon edited="0">
                <wp:start x="-111" y="0"/>
                <wp:lineTo x="-111" y="21370"/>
                <wp:lineTo x="21552" y="21370"/>
                <wp:lineTo x="21552" y="0"/>
                <wp:lineTo x="-11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3723005" cy="2445385"/>
                    </a:xfrm>
                    <a:prstGeom prst="rect">
                      <a:avLst/>
                    </a:prstGeom>
                    <a:noFill/>
                    <a:ln w="9525">
                      <a:noFill/>
                      <a:miter lim="800000"/>
                      <a:headEnd/>
                      <a:tailEnd/>
                    </a:ln>
                  </pic:spPr>
                </pic:pic>
              </a:graphicData>
            </a:graphic>
          </wp:anchor>
        </w:drawing>
      </w:r>
    </w:p>
    <w:p w:rsidR="00F63213" w:rsidRPr="00F63213" w:rsidRDefault="00F63213" w:rsidP="00F63213">
      <w:pPr>
        <w:spacing w:line="360" w:lineRule="auto"/>
      </w:pPr>
    </w:p>
    <w:p w:rsidR="00F63213" w:rsidRPr="00F63213" w:rsidRDefault="00F63213" w:rsidP="00F63213">
      <w:pPr>
        <w:pBdr>
          <w:top w:val="single" w:sz="12" w:space="1" w:color="auto"/>
          <w:bottom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Pr>
        <w:pBdr>
          <w:bottom w:val="single" w:sz="12" w:space="1" w:color="auto"/>
          <w:between w:val="single" w:sz="12" w:space="1" w:color="auto"/>
        </w:pBdr>
        <w:spacing w:line="360" w:lineRule="auto"/>
      </w:pPr>
    </w:p>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r>
        <w:rPr>
          <w:noProof/>
        </w:rPr>
        <w:drawing>
          <wp:anchor distT="0" distB="0" distL="114300" distR="114300" simplePos="0" relativeHeight="251661312" behindDoc="0" locked="0" layoutInCell="1" allowOverlap="1">
            <wp:simplePos x="0" y="0"/>
            <wp:positionH relativeFrom="column">
              <wp:posOffset>1505009</wp:posOffset>
            </wp:positionH>
            <wp:positionV relativeFrom="paragraph">
              <wp:posOffset>36727</wp:posOffset>
            </wp:positionV>
            <wp:extent cx="3436531" cy="2721935"/>
            <wp:effectExtent l="19050" t="0" r="0" b="0"/>
            <wp:wrapNone/>
            <wp:docPr id="3" name="Bild 3" descr="http://leifi.physik.uni-muenchen.de/web_ph10/umwelt-technik/13treibhaus/co2/karikatur01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ifi.physik.uni-muenchen.de/web_ph10/umwelt-technik/13treibhaus/co2/karikatur01_k.gif"/>
                    <pic:cNvPicPr>
                      <a:picLocks noChangeAspect="1" noChangeArrowheads="1"/>
                    </pic:cNvPicPr>
                  </pic:nvPicPr>
                  <pic:blipFill>
                    <a:blip r:embed="rId11" r:link="rId12" cstate="print"/>
                    <a:srcRect/>
                    <a:stretch>
                      <a:fillRect/>
                    </a:stretch>
                  </pic:blipFill>
                  <pic:spPr bwMode="auto">
                    <a:xfrm>
                      <a:off x="0" y="0"/>
                      <a:ext cx="3436531" cy="2721935"/>
                    </a:xfrm>
                    <a:prstGeom prst="rect">
                      <a:avLst/>
                    </a:prstGeom>
                    <a:noFill/>
                    <a:ln w="9525">
                      <a:noFill/>
                      <a:miter lim="800000"/>
                      <a:headEnd/>
                      <a:tailEnd/>
                    </a:ln>
                  </pic:spPr>
                </pic:pic>
              </a:graphicData>
            </a:graphic>
          </wp:anchor>
        </w:drawing>
      </w:r>
    </w:p>
    <w:p w:rsidR="00F63213" w:rsidRPr="00F63213" w:rsidRDefault="00F63213" w:rsidP="00F63213"/>
    <w:p w:rsidR="00F63213" w:rsidRPr="00F63213" w:rsidRDefault="00F63213" w:rsidP="00F63213">
      <w:pPr>
        <w:ind w:firstLine="708"/>
      </w:pPr>
    </w:p>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Pr="00F63213" w:rsidRDefault="00F63213" w:rsidP="00F63213"/>
    <w:p w:rsidR="00F63213" w:rsidRDefault="00F63213" w:rsidP="00F63213">
      <w:pPr>
        <w:rPr>
          <w:rFonts w:ascii="Calibri" w:hAnsi="Calibri"/>
        </w:rPr>
      </w:pPr>
    </w:p>
    <w:p w:rsidR="00F63213" w:rsidRDefault="00F63213">
      <w:r>
        <w:br w:type="page"/>
      </w:r>
    </w:p>
    <w:p w:rsidR="00F63213" w:rsidRPr="00F63213" w:rsidRDefault="00F63213" w:rsidP="00F63213">
      <w:pPr>
        <w:jc w:val="center"/>
        <w:rPr>
          <w:b/>
          <w:sz w:val="32"/>
          <w:szCs w:val="32"/>
          <w:u w:val="single"/>
        </w:rPr>
      </w:pPr>
      <w:r w:rsidRPr="00F63213">
        <w:rPr>
          <w:b/>
          <w:sz w:val="32"/>
          <w:szCs w:val="32"/>
          <w:u w:val="single"/>
        </w:rPr>
        <w:lastRenderedPageBreak/>
        <w:t>Auswirkungen des Klimawandels auf die Flora Deutschlands</w:t>
      </w:r>
    </w:p>
    <w:p w:rsidR="00F63213" w:rsidRPr="00F63213" w:rsidRDefault="00F63213" w:rsidP="00F63213"/>
    <w:p w:rsidR="00F63213" w:rsidRPr="00F63213" w:rsidRDefault="00F63213" w:rsidP="00F63213">
      <w:pPr>
        <w:jc w:val="both"/>
        <w:rPr>
          <w:sz w:val="28"/>
          <w:szCs w:val="28"/>
        </w:rPr>
      </w:pPr>
      <w:r w:rsidRPr="00F63213">
        <w:rPr>
          <w:sz w:val="28"/>
          <w:szCs w:val="28"/>
        </w:rPr>
        <w:t xml:space="preserve">Bei einer moderaten Erwärmung von etwa 2,2 Grad Celsius verlieren etwa sieben Prozent der Arten mehr als zwei Drittel ihres aktuellen Verbreitungsgebietes. Bei 2,9 Grad Celsius Erwärmung sind es elf und bei 3,8 Grad Celsius zwanzig Prozent der Arten. </w:t>
      </w:r>
    </w:p>
    <w:p w:rsidR="00F63213" w:rsidRPr="00F63213" w:rsidRDefault="00F63213" w:rsidP="00F63213">
      <w:pPr>
        <w:jc w:val="both"/>
        <w:rPr>
          <w:sz w:val="28"/>
          <w:szCs w:val="28"/>
        </w:rPr>
      </w:pPr>
    </w:p>
    <w:p w:rsidR="00F63213" w:rsidRPr="00F63213" w:rsidRDefault="00F63213" w:rsidP="00F63213">
      <w:pPr>
        <w:rPr>
          <w:sz w:val="28"/>
          <w:szCs w:val="28"/>
        </w:rPr>
      </w:pPr>
      <w:r w:rsidRPr="00F63213">
        <w:rPr>
          <w:sz w:val="28"/>
          <w:szCs w:val="28"/>
        </w:rPr>
        <w:t xml:space="preserve">Viele Pflanzenarten könnten ihre Nischen zum Beispiel im Gebirge oder in Mooren verlieren. </w:t>
      </w:r>
    </w:p>
    <w:p w:rsidR="00F63213" w:rsidRPr="00F63213" w:rsidRDefault="00F63213" w:rsidP="00F63213">
      <w:r w:rsidRPr="00F63213">
        <w:rPr>
          <w:noProof/>
        </w:rPr>
        <w:drawing>
          <wp:anchor distT="0" distB="0" distL="114300" distR="114300" simplePos="0" relativeHeight="251668480" behindDoc="1" locked="0" layoutInCell="1" allowOverlap="1">
            <wp:simplePos x="0" y="0"/>
            <wp:positionH relativeFrom="column">
              <wp:posOffset>3543300</wp:posOffset>
            </wp:positionH>
            <wp:positionV relativeFrom="paragraph">
              <wp:posOffset>86995</wp:posOffset>
            </wp:positionV>
            <wp:extent cx="2095500" cy="1428750"/>
            <wp:effectExtent l="19050" t="0" r="0" b="0"/>
            <wp:wrapTight wrapText="bothSides">
              <wp:wrapPolygon edited="0">
                <wp:start x="-196" y="0"/>
                <wp:lineTo x="-196" y="21312"/>
                <wp:lineTo x="21600" y="21312"/>
                <wp:lineTo x="21600" y="0"/>
                <wp:lineTo x="-196" y="0"/>
              </wp:wrapPolygon>
            </wp:wrapTight>
            <wp:docPr id="9" name="Bild 9" descr="Sumpfdotte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pfdotterblume"/>
                    <pic:cNvPicPr>
                      <a:picLocks noChangeAspect="1" noChangeArrowheads="1"/>
                    </pic:cNvPicPr>
                  </pic:nvPicPr>
                  <pic:blipFill>
                    <a:blip r:embed="rId13" r:link="rId14" cstate="print"/>
                    <a:srcRect/>
                    <a:stretch>
                      <a:fillRect/>
                    </a:stretch>
                  </pic:blipFill>
                  <pic:spPr bwMode="auto">
                    <a:xfrm>
                      <a:off x="0" y="0"/>
                      <a:ext cx="2095500" cy="1428750"/>
                    </a:xfrm>
                    <a:prstGeom prst="rect">
                      <a:avLst/>
                    </a:prstGeom>
                    <a:noFill/>
                    <a:ln w="9525">
                      <a:noFill/>
                      <a:miter lim="800000"/>
                      <a:headEnd/>
                      <a:tailEnd/>
                    </a:ln>
                  </pic:spPr>
                </pic:pic>
              </a:graphicData>
            </a:graphic>
          </wp:anchor>
        </w:drawing>
      </w:r>
    </w:p>
    <w:p w:rsidR="00F63213" w:rsidRPr="00F63213" w:rsidRDefault="00F63213" w:rsidP="00F63213"/>
    <w:p w:rsidR="00F63213" w:rsidRDefault="00F63213" w:rsidP="00F63213">
      <w:pPr>
        <w:jc w:val="both"/>
        <w:rPr>
          <w:sz w:val="28"/>
          <w:szCs w:val="28"/>
        </w:rPr>
      </w:pPr>
      <w:r w:rsidRPr="00F63213">
        <w:rPr>
          <w:sz w:val="28"/>
          <w:szCs w:val="28"/>
        </w:rPr>
        <w:t>Zu den Verlierern des Klimawandels gehörte beispielsweise die Sumpfdotterblume (</w:t>
      </w:r>
      <w:proofErr w:type="spellStart"/>
      <w:r w:rsidRPr="00F63213">
        <w:rPr>
          <w:i/>
          <w:iCs/>
          <w:sz w:val="28"/>
          <w:szCs w:val="28"/>
        </w:rPr>
        <w:t>Caltha</w:t>
      </w:r>
      <w:proofErr w:type="spellEnd"/>
      <w:r w:rsidRPr="00F63213">
        <w:rPr>
          <w:i/>
          <w:iCs/>
          <w:sz w:val="28"/>
          <w:szCs w:val="28"/>
        </w:rPr>
        <w:t xml:space="preserve"> </w:t>
      </w:r>
      <w:proofErr w:type="spellStart"/>
      <w:r w:rsidRPr="00F63213">
        <w:rPr>
          <w:i/>
          <w:iCs/>
          <w:sz w:val="28"/>
          <w:szCs w:val="28"/>
        </w:rPr>
        <w:t>palustris</w:t>
      </w:r>
      <w:proofErr w:type="spellEnd"/>
      <w:r w:rsidRPr="00F63213">
        <w:rPr>
          <w:sz w:val="28"/>
          <w:szCs w:val="28"/>
        </w:rPr>
        <w:t xml:space="preserve">). Sie würde aus den tiefen Lagen Brandenburgs, Sachsen-Anhalts und Sachsens </w:t>
      </w:r>
    </w:p>
    <w:p w:rsidR="00F63213" w:rsidRPr="00F63213" w:rsidRDefault="00F63213" w:rsidP="00F63213">
      <w:pPr>
        <w:jc w:val="both"/>
        <w:rPr>
          <w:sz w:val="28"/>
          <w:szCs w:val="28"/>
        </w:rPr>
      </w:pPr>
      <w:r w:rsidRPr="00F63213">
        <w:rPr>
          <w:sz w:val="28"/>
          <w:szCs w:val="28"/>
        </w:rPr>
        <w:t xml:space="preserve">lokal verschwinden. </w:t>
      </w:r>
    </w:p>
    <w:p w:rsidR="00F63213" w:rsidRPr="00F63213" w:rsidRDefault="00F63213" w:rsidP="00F63213"/>
    <w:p w:rsidR="00F63213" w:rsidRPr="00F63213" w:rsidRDefault="00F63213" w:rsidP="00F63213">
      <w:r w:rsidRPr="00F63213">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14605</wp:posOffset>
            </wp:positionV>
            <wp:extent cx="1675765" cy="2457450"/>
            <wp:effectExtent l="19050" t="0" r="635" b="0"/>
            <wp:wrapTight wrapText="bothSides">
              <wp:wrapPolygon edited="0">
                <wp:start x="-246" y="0"/>
                <wp:lineTo x="-246" y="21433"/>
                <wp:lineTo x="21608" y="21433"/>
                <wp:lineTo x="21608" y="0"/>
                <wp:lineTo x="-246" y="0"/>
              </wp:wrapPolygon>
            </wp:wrapTight>
            <wp:docPr id="8" name="Bild 8" descr="Rotfi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tfichte"/>
                    <pic:cNvPicPr>
                      <a:picLocks noChangeAspect="1" noChangeArrowheads="1"/>
                    </pic:cNvPicPr>
                  </pic:nvPicPr>
                  <pic:blipFill>
                    <a:blip r:embed="rId15" r:link="rId16" cstate="print"/>
                    <a:srcRect/>
                    <a:stretch>
                      <a:fillRect/>
                    </a:stretch>
                  </pic:blipFill>
                  <pic:spPr bwMode="auto">
                    <a:xfrm>
                      <a:off x="0" y="0"/>
                      <a:ext cx="1675765" cy="2457450"/>
                    </a:xfrm>
                    <a:prstGeom prst="rect">
                      <a:avLst/>
                    </a:prstGeom>
                    <a:noFill/>
                    <a:ln w="9525">
                      <a:noFill/>
                      <a:miter lim="800000"/>
                      <a:headEnd/>
                      <a:tailEnd/>
                    </a:ln>
                  </pic:spPr>
                </pic:pic>
              </a:graphicData>
            </a:graphic>
          </wp:anchor>
        </w:drawing>
      </w:r>
      <w:r w:rsidRPr="00F63213">
        <w:rPr>
          <w:sz w:val="28"/>
          <w:szCs w:val="28"/>
        </w:rPr>
        <w:t>Ein weiterer Verlierer wäre die Fichte (</w:t>
      </w:r>
      <w:proofErr w:type="spellStart"/>
      <w:r w:rsidRPr="00F63213">
        <w:rPr>
          <w:i/>
          <w:iCs/>
          <w:sz w:val="28"/>
          <w:szCs w:val="28"/>
        </w:rPr>
        <w:t>Picea</w:t>
      </w:r>
      <w:proofErr w:type="spellEnd"/>
      <w:r w:rsidRPr="00F63213">
        <w:rPr>
          <w:i/>
          <w:iCs/>
          <w:sz w:val="28"/>
          <w:szCs w:val="28"/>
        </w:rPr>
        <w:t xml:space="preserve"> </w:t>
      </w:r>
      <w:proofErr w:type="spellStart"/>
      <w:r w:rsidRPr="00F63213">
        <w:rPr>
          <w:i/>
          <w:iCs/>
          <w:sz w:val="28"/>
          <w:szCs w:val="28"/>
        </w:rPr>
        <w:t>abies</w:t>
      </w:r>
      <w:proofErr w:type="spellEnd"/>
      <w:r w:rsidRPr="00F63213">
        <w:rPr>
          <w:sz w:val="28"/>
          <w:szCs w:val="28"/>
        </w:rPr>
        <w:t xml:space="preserve">). </w:t>
      </w:r>
    </w:p>
    <w:p w:rsidR="00F63213" w:rsidRPr="00F63213" w:rsidRDefault="00F63213" w:rsidP="00F63213">
      <w:pPr>
        <w:rPr>
          <w:sz w:val="28"/>
          <w:szCs w:val="28"/>
        </w:rPr>
      </w:pPr>
    </w:p>
    <w:p w:rsidR="00F63213" w:rsidRPr="00F63213" w:rsidRDefault="00F63213" w:rsidP="00F63213">
      <w:pPr>
        <w:rPr>
          <w:sz w:val="28"/>
          <w:szCs w:val="28"/>
        </w:rPr>
      </w:pPr>
      <w:r w:rsidRPr="00F63213">
        <w:rPr>
          <w:sz w:val="28"/>
          <w:szCs w:val="28"/>
        </w:rPr>
        <w:t xml:space="preserve">Sie ist an kühle und </w:t>
      </w:r>
      <w:proofErr w:type="spellStart"/>
      <w:r w:rsidRPr="00F63213">
        <w:rPr>
          <w:sz w:val="28"/>
          <w:szCs w:val="28"/>
        </w:rPr>
        <w:t>luft</w:t>
      </w:r>
      <w:proofErr w:type="spellEnd"/>
      <w:r w:rsidRPr="00F63213">
        <w:rPr>
          <w:sz w:val="28"/>
          <w:szCs w:val="28"/>
        </w:rPr>
        <w:t xml:space="preserve">-feuchte Bedingungen angepasst ist, die künftig voraussichtlich in immer kleineren Teilen Deutschlands herrschen werden. Zunehmender Trockenstress kann die Baumart anfälliger für Schädlinge und Sturmschäden machen. </w:t>
      </w:r>
    </w:p>
    <w:p w:rsidR="00F63213" w:rsidRPr="00F63213" w:rsidRDefault="00F63213" w:rsidP="00F63213">
      <w:pPr>
        <w:rPr>
          <w:sz w:val="28"/>
          <w:szCs w:val="28"/>
        </w:rPr>
      </w:pPr>
    </w:p>
    <w:p w:rsidR="00F63213" w:rsidRPr="00F63213" w:rsidRDefault="00F63213" w:rsidP="00F63213">
      <w:pPr>
        <w:rPr>
          <w:sz w:val="28"/>
          <w:szCs w:val="28"/>
        </w:rPr>
      </w:pPr>
      <w:r w:rsidRPr="00F63213">
        <w:rPr>
          <w:noProof/>
          <w:sz w:val="28"/>
          <w:szCs w:val="28"/>
        </w:rPr>
        <w:drawing>
          <wp:anchor distT="0" distB="0" distL="114300" distR="114300" simplePos="0" relativeHeight="251666432" behindDoc="1" locked="0" layoutInCell="1" allowOverlap="1">
            <wp:simplePos x="0" y="0"/>
            <wp:positionH relativeFrom="column">
              <wp:posOffset>1410335</wp:posOffset>
            </wp:positionH>
            <wp:positionV relativeFrom="paragraph">
              <wp:posOffset>258445</wp:posOffset>
            </wp:positionV>
            <wp:extent cx="2409825" cy="1638300"/>
            <wp:effectExtent l="19050" t="0" r="9525" b="0"/>
            <wp:wrapTight wrapText="bothSides">
              <wp:wrapPolygon edited="0">
                <wp:start x="-171" y="0"/>
                <wp:lineTo x="-171" y="21349"/>
                <wp:lineTo x="21685" y="21349"/>
                <wp:lineTo x="21685" y="0"/>
                <wp:lineTo x="-171" y="0"/>
              </wp:wrapPolygon>
            </wp:wrapTight>
            <wp:docPr id="7" name="Bild 7" descr="Walnuss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nussblatt"/>
                    <pic:cNvPicPr>
                      <a:picLocks noChangeAspect="1" noChangeArrowheads="1"/>
                    </pic:cNvPicPr>
                  </pic:nvPicPr>
                  <pic:blipFill>
                    <a:blip r:embed="rId17" r:link="rId18" cstate="print"/>
                    <a:srcRect/>
                    <a:stretch>
                      <a:fillRect/>
                    </a:stretch>
                  </pic:blipFill>
                  <pic:spPr bwMode="auto">
                    <a:xfrm>
                      <a:off x="0" y="0"/>
                      <a:ext cx="2409825" cy="1638300"/>
                    </a:xfrm>
                    <a:prstGeom prst="rect">
                      <a:avLst/>
                    </a:prstGeom>
                    <a:noFill/>
                    <a:ln w="9525">
                      <a:noFill/>
                      <a:miter lim="800000"/>
                      <a:headEnd/>
                      <a:tailEnd/>
                    </a:ln>
                  </pic:spPr>
                </pic:pic>
              </a:graphicData>
            </a:graphic>
          </wp:anchor>
        </w:drawing>
      </w:r>
    </w:p>
    <w:p w:rsidR="00F63213" w:rsidRPr="00F63213" w:rsidRDefault="00F63213" w:rsidP="00F63213">
      <w:pPr>
        <w:rPr>
          <w:sz w:val="28"/>
          <w:szCs w:val="28"/>
        </w:rPr>
      </w:pPr>
    </w:p>
    <w:p w:rsidR="00F63213" w:rsidRDefault="00F63213" w:rsidP="00F63213">
      <w:pPr>
        <w:rPr>
          <w:sz w:val="28"/>
          <w:szCs w:val="28"/>
        </w:rPr>
      </w:pPr>
      <w:r w:rsidRPr="00F63213">
        <w:rPr>
          <w:sz w:val="28"/>
          <w:szCs w:val="28"/>
        </w:rPr>
        <w:t>Die Walnuss (</w:t>
      </w:r>
      <w:proofErr w:type="spellStart"/>
      <w:r w:rsidRPr="00F63213">
        <w:rPr>
          <w:i/>
          <w:iCs/>
          <w:sz w:val="28"/>
          <w:szCs w:val="28"/>
        </w:rPr>
        <w:t>Juglans</w:t>
      </w:r>
      <w:proofErr w:type="spellEnd"/>
      <w:r w:rsidRPr="00F63213">
        <w:rPr>
          <w:i/>
          <w:iCs/>
          <w:sz w:val="28"/>
          <w:szCs w:val="28"/>
        </w:rPr>
        <w:t xml:space="preserve"> </w:t>
      </w:r>
      <w:proofErr w:type="spellStart"/>
      <w:r w:rsidRPr="00F63213">
        <w:rPr>
          <w:i/>
          <w:iCs/>
          <w:sz w:val="28"/>
          <w:szCs w:val="28"/>
        </w:rPr>
        <w:t>regia</w:t>
      </w:r>
      <w:proofErr w:type="spellEnd"/>
      <w:r w:rsidRPr="00F63213">
        <w:rPr>
          <w:sz w:val="28"/>
          <w:szCs w:val="28"/>
        </w:rPr>
        <w:t xml:space="preserve">) dagegen, ursprünglich von den Römern nördlich der Alpen angesiedelt, würde </w:t>
      </w:r>
    </w:p>
    <w:p w:rsidR="00F63213" w:rsidRPr="00F63213" w:rsidRDefault="00F63213" w:rsidP="00F63213">
      <w:pPr>
        <w:rPr>
          <w:sz w:val="28"/>
          <w:szCs w:val="28"/>
        </w:rPr>
      </w:pPr>
      <w:r w:rsidRPr="00F63213">
        <w:rPr>
          <w:sz w:val="28"/>
          <w:szCs w:val="28"/>
        </w:rPr>
        <w:t>mehr Gebiete mit geeigneten Bedingungen finden und sich bis in den Osten Deutschlands ausbreiten können.</w:t>
      </w:r>
    </w:p>
    <w:p w:rsidR="00F63213" w:rsidRPr="00F63213" w:rsidRDefault="00F63213" w:rsidP="00F63213"/>
    <w:p w:rsidR="00F63213" w:rsidRPr="00F63213" w:rsidRDefault="00F63213" w:rsidP="00F63213">
      <w:pPr>
        <w:jc w:val="both"/>
        <w:rPr>
          <w:sz w:val="28"/>
          <w:szCs w:val="28"/>
        </w:rPr>
      </w:pPr>
    </w:p>
    <w:p w:rsidR="00F63213" w:rsidRPr="00F63213" w:rsidRDefault="00F63213" w:rsidP="00F63213">
      <w:pPr>
        <w:jc w:val="both"/>
        <w:rPr>
          <w:sz w:val="28"/>
          <w:szCs w:val="28"/>
        </w:rPr>
      </w:pPr>
      <w:r w:rsidRPr="00F63213">
        <w:rPr>
          <w:sz w:val="28"/>
          <w:szCs w:val="28"/>
        </w:rPr>
        <w:t xml:space="preserve">Die Artenzahlen in den Mittelgebirgen Baden-Württembergs, Bayerns, Thüringens und Sachsen könnten durch Einwanderer aus dem Süden theoretisch auch leicht zunehmen. </w:t>
      </w:r>
    </w:p>
    <w:p w:rsidR="00F63213" w:rsidRPr="00F63213" w:rsidRDefault="00F63213" w:rsidP="00F63213">
      <w:pPr>
        <w:jc w:val="both"/>
        <w:rPr>
          <w:sz w:val="28"/>
          <w:szCs w:val="28"/>
        </w:rPr>
      </w:pPr>
      <w:r w:rsidRPr="00F63213">
        <w:rPr>
          <w:sz w:val="28"/>
          <w:szCs w:val="28"/>
        </w:rPr>
        <w:t>Verläuft der Klimawandel aber zu schnell, können sich auch diese Pflanzen aus dem Süden nicht anpassen.</w:t>
      </w:r>
    </w:p>
    <w:p w:rsidR="00F63213" w:rsidRDefault="00F63213">
      <w:pPr>
        <w:rPr>
          <w:bCs/>
          <w:sz w:val="32"/>
          <w:szCs w:val="32"/>
          <w:u w:val="single"/>
        </w:rPr>
      </w:pPr>
      <w:r>
        <w:rPr>
          <w:bCs/>
          <w:sz w:val="32"/>
          <w:szCs w:val="32"/>
        </w:rPr>
        <w:br w:type="page"/>
      </w:r>
    </w:p>
    <w:p w:rsidR="00F63213" w:rsidRPr="00F63213" w:rsidRDefault="00F63213" w:rsidP="00F63213">
      <w:pPr>
        <w:pStyle w:val="berschrift2"/>
        <w:jc w:val="center"/>
        <w:rPr>
          <w:rFonts w:ascii="Times New Roman" w:hAnsi="Times New Roman" w:cs="Times New Roman"/>
          <w:bCs/>
          <w:sz w:val="32"/>
          <w:szCs w:val="32"/>
        </w:rPr>
      </w:pPr>
      <w:r w:rsidRPr="00F63213">
        <w:rPr>
          <w:rFonts w:ascii="Times New Roman" w:hAnsi="Times New Roman" w:cs="Times New Roman"/>
          <w:bCs/>
          <w:sz w:val="32"/>
          <w:szCs w:val="32"/>
        </w:rPr>
        <w:lastRenderedPageBreak/>
        <w:t>Auswirkungen des Klimawandels auf die Fauna Deutschlands</w:t>
      </w:r>
    </w:p>
    <w:p w:rsidR="00F63213" w:rsidRPr="00F63213" w:rsidRDefault="00F63213" w:rsidP="00F63213">
      <w:pPr>
        <w:pStyle w:val="berschrift2"/>
        <w:rPr>
          <w:rFonts w:ascii="Times New Roman" w:hAnsi="Times New Roman" w:cs="Times New Roman"/>
        </w:rPr>
      </w:pPr>
      <w:r w:rsidRPr="00F63213">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588010</wp:posOffset>
            </wp:positionV>
            <wp:extent cx="2171700" cy="2171700"/>
            <wp:effectExtent l="19050" t="0" r="0" b="0"/>
            <wp:wrapTight wrapText="bothSides">
              <wp:wrapPolygon edited="0">
                <wp:start x="-189" y="0"/>
                <wp:lineTo x="-189" y="21411"/>
                <wp:lineTo x="21600" y="21411"/>
                <wp:lineTo x="21600" y="0"/>
                <wp:lineTo x="-189" y="0"/>
              </wp:wrapPolygon>
            </wp:wrapTight>
            <wp:docPr id="5" name="Bild 5" descr="http://www.britishbugs.org.uk/heteroptera/Coreidae/Coreidae_images/gonocerus_acuteangulat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tishbugs.org.uk/heteroptera/Coreidae/Coreidae_images/gonocerus_acuteangulatus_2.jpg"/>
                    <pic:cNvPicPr>
                      <a:picLocks noChangeAspect="1" noChangeArrowheads="1"/>
                    </pic:cNvPicPr>
                  </pic:nvPicPr>
                  <pic:blipFill>
                    <a:blip r:embed="rId19" r:link="rId20"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sidRPr="00F63213">
        <w:rPr>
          <w:rFonts w:ascii="Times New Roman" w:hAnsi="Times New Roman" w:cs="Times New Roman"/>
        </w:rPr>
        <w:t>Streifenwanze</w:t>
      </w:r>
    </w:p>
    <w:p w:rsidR="00F63213" w:rsidRPr="00F63213" w:rsidRDefault="00F63213" w:rsidP="00F63213">
      <w:pPr>
        <w:pStyle w:val="StandardWeb"/>
        <w:jc w:val="both"/>
        <w:rPr>
          <w:rFonts w:ascii="Times New Roman" w:hAnsi="Times New Roman" w:cs="Times New Roman"/>
          <w:sz w:val="30"/>
          <w:szCs w:val="30"/>
        </w:rPr>
      </w:pPr>
      <w:r w:rsidRPr="00F63213">
        <w:rPr>
          <w:rFonts w:ascii="Times New Roman" w:hAnsi="Times New Roman" w:cs="Times New Roman"/>
          <w:sz w:val="30"/>
          <w:szCs w:val="30"/>
        </w:rPr>
        <w:t xml:space="preserve">Weltweit gibt es rund 40.000 Wanzenarten, in Deutschland sind es knapp 1.000. Tendenz zunehmend, denn der Klimawandel lässt Arten wie die auf </w:t>
      </w:r>
      <w:proofErr w:type="spellStart"/>
      <w:r w:rsidRPr="00F63213">
        <w:rPr>
          <w:rFonts w:ascii="Times New Roman" w:hAnsi="Times New Roman" w:cs="Times New Roman"/>
          <w:sz w:val="30"/>
          <w:szCs w:val="30"/>
        </w:rPr>
        <w:t>Wildrose</w:t>
      </w:r>
      <w:proofErr w:type="spellEnd"/>
      <w:r w:rsidRPr="00F63213">
        <w:rPr>
          <w:rFonts w:ascii="Times New Roman" w:hAnsi="Times New Roman" w:cs="Times New Roman"/>
          <w:sz w:val="30"/>
          <w:szCs w:val="30"/>
        </w:rPr>
        <w:t xml:space="preserve"> und Faulbaum lebende mediterrane Randwanze </w:t>
      </w:r>
      <w:proofErr w:type="spellStart"/>
      <w:r w:rsidRPr="00F63213">
        <w:rPr>
          <w:rFonts w:ascii="Times New Roman" w:hAnsi="Times New Roman" w:cs="Times New Roman"/>
          <w:i/>
          <w:iCs/>
          <w:sz w:val="30"/>
          <w:szCs w:val="30"/>
        </w:rPr>
        <w:t>Gonocerus</w:t>
      </w:r>
      <w:proofErr w:type="spellEnd"/>
      <w:r w:rsidRPr="00F63213">
        <w:rPr>
          <w:rFonts w:ascii="Times New Roman" w:hAnsi="Times New Roman" w:cs="Times New Roman"/>
          <w:i/>
          <w:iCs/>
          <w:sz w:val="30"/>
          <w:szCs w:val="30"/>
        </w:rPr>
        <w:t xml:space="preserve"> </w:t>
      </w:r>
      <w:proofErr w:type="spellStart"/>
      <w:r w:rsidRPr="00F63213">
        <w:rPr>
          <w:rFonts w:ascii="Times New Roman" w:hAnsi="Times New Roman" w:cs="Times New Roman"/>
          <w:i/>
          <w:iCs/>
          <w:sz w:val="30"/>
          <w:szCs w:val="30"/>
        </w:rPr>
        <w:t>acuteangulatus</w:t>
      </w:r>
      <w:proofErr w:type="spellEnd"/>
      <w:r w:rsidRPr="00F63213">
        <w:rPr>
          <w:rFonts w:ascii="Times New Roman" w:hAnsi="Times New Roman" w:cs="Times New Roman"/>
          <w:sz w:val="30"/>
          <w:szCs w:val="30"/>
        </w:rPr>
        <w:t xml:space="preserve"> (</w:t>
      </w:r>
      <w:proofErr w:type="spellStart"/>
      <w:r w:rsidRPr="00F63213">
        <w:rPr>
          <w:rFonts w:ascii="Times New Roman" w:hAnsi="Times New Roman" w:cs="Times New Roman"/>
          <w:sz w:val="30"/>
          <w:szCs w:val="30"/>
        </w:rPr>
        <w:t>s.l</w:t>
      </w:r>
      <w:proofErr w:type="spellEnd"/>
      <w:r w:rsidRPr="00F63213">
        <w:rPr>
          <w:rFonts w:ascii="Times New Roman" w:hAnsi="Times New Roman" w:cs="Times New Roman"/>
          <w:sz w:val="30"/>
          <w:szCs w:val="30"/>
        </w:rPr>
        <w:t>.) ihr Areal stark nach Norden ausdehnen. Auch die einst nur in Süddeutschland beheimatete, attraktiv schwarz-rote Streifenwanze findet sich heute im Sommer fast überall.</w:t>
      </w:r>
      <w:r w:rsidRPr="00F63213">
        <w:rPr>
          <w:rFonts w:ascii="Times New Roman" w:hAnsi="Times New Roman" w:cs="Times New Roman"/>
          <w:sz w:val="30"/>
          <w:szCs w:val="30"/>
        </w:rPr>
        <w:br/>
      </w:r>
    </w:p>
    <w:p w:rsidR="00F63213" w:rsidRPr="00F63213" w:rsidRDefault="00F63213" w:rsidP="00F63213">
      <w:pPr>
        <w:rPr>
          <w:b/>
          <w:sz w:val="32"/>
          <w:szCs w:val="32"/>
        </w:rPr>
      </w:pPr>
      <w:r w:rsidRPr="00F63213">
        <w:rPr>
          <w:b/>
          <w:sz w:val="32"/>
          <w:szCs w:val="32"/>
        </w:rPr>
        <w:t>Bänderschnecken</w:t>
      </w:r>
    </w:p>
    <w:p w:rsidR="00F63213" w:rsidRPr="00F63213" w:rsidRDefault="00F63213" w:rsidP="00F63213"/>
    <w:p w:rsidR="00F63213" w:rsidRPr="00F63213" w:rsidRDefault="00F63213" w:rsidP="00F63213">
      <w:pPr>
        <w:jc w:val="both"/>
        <w:rPr>
          <w:sz w:val="28"/>
          <w:szCs w:val="28"/>
        </w:rPr>
      </w:pPr>
      <w:r w:rsidRPr="00F63213">
        <w:rPr>
          <w:noProof/>
        </w:rPr>
        <w:drawing>
          <wp:anchor distT="0" distB="0" distL="114300" distR="114300" simplePos="0" relativeHeight="251665408" behindDoc="1" locked="0" layoutInCell="1" allowOverlap="1">
            <wp:simplePos x="0" y="0"/>
            <wp:positionH relativeFrom="column">
              <wp:posOffset>2057400</wp:posOffset>
            </wp:positionH>
            <wp:positionV relativeFrom="paragraph">
              <wp:posOffset>755015</wp:posOffset>
            </wp:positionV>
            <wp:extent cx="3657600" cy="1406525"/>
            <wp:effectExtent l="19050" t="0" r="0" b="0"/>
            <wp:wrapTight wrapText="bothSides">
              <wp:wrapPolygon edited="0">
                <wp:start x="-113" y="0"/>
                <wp:lineTo x="-113" y="21356"/>
                <wp:lineTo x="21600" y="21356"/>
                <wp:lineTo x="21600" y="0"/>
                <wp:lineTo x="-113" y="0"/>
              </wp:wrapPolygon>
            </wp:wrapTight>
            <wp:docPr id="6" name="gross" descr="Weißmündige Bänderschn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 descr="Weißmündige Bänderschnecken"/>
                    <pic:cNvPicPr>
                      <a:picLocks noChangeAspect="1" noChangeArrowheads="1"/>
                    </pic:cNvPicPr>
                  </pic:nvPicPr>
                  <pic:blipFill>
                    <a:blip r:embed="rId21" r:link="rId22" cstate="print"/>
                    <a:srcRect/>
                    <a:stretch>
                      <a:fillRect/>
                    </a:stretch>
                  </pic:blipFill>
                  <pic:spPr bwMode="auto">
                    <a:xfrm>
                      <a:off x="0" y="0"/>
                      <a:ext cx="3657600" cy="1406525"/>
                    </a:xfrm>
                    <a:prstGeom prst="rect">
                      <a:avLst/>
                    </a:prstGeom>
                    <a:noFill/>
                    <a:ln w="9525">
                      <a:noFill/>
                      <a:miter lim="800000"/>
                      <a:headEnd/>
                      <a:tailEnd/>
                    </a:ln>
                  </pic:spPr>
                </pic:pic>
              </a:graphicData>
            </a:graphic>
          </wp:anchor>
        </w:drawing>
      </w:r>
      <w:r w:rsidRPr="00F63213">
        <w:rPr>
          <w:sz w:val="28"/>
          <w:szCs w:val="28"/>
        </w:rPr>
        <w:t xml:space="preserve">Die Schwarzmündige Bänderschnecke </w:t>
      </w:r>
      <w:r w:rsidRPr="00F63213">
        <w:rPr>
          <w:i/>
          <w:iCs/>
          <w:sz w:val="28"/>
          <w:szCs w:val="28"/>
        </w:rPr>
        <w:t>(</w:t>
      </w:r>
      <w:proofErr w:type="spellStart"/>
      <w:r w:rsidRPr="00F63213">
        <w:rPr>
          <w:i/>
          <w:iCs/>
          <w:sz w:val="28"/>
          <w:szCs w:val="28"/>
        </w:rPr>
        <w:t>Cepaea</w:t>
      </w:r>
      <w:proofErr w:type="spellEnd"/>
      <w:r w:rsidRPr="00F63213">
        <w:rPr>
          <w:i/>
          <w:iCs/>
          <w:sz w:val="28"/>
          <w:szCs w:val="28"/>
        </w:rPr>
        <w:t xml:space="preserve"> </w:t>
      </w:r>
      <w:proofErr w:type="spellStart"/>
      <w:r w:rsidRPr="00F63213">
        <w:rPr>
          <w:i/>
          <w:iCs/>
          <w:sz w:val="28"/>
          <w:szCs w:val="28"/>
        </w:rPr>
        <w:t>nemoralis</w:t>
      </w:r>
      <w:proofErr w:type="spellEnd"/>
      <w:r w:rsidRPr="00F63213">
        <w:rPr>
          <w:i/>
          <w:iCs/>
          <w:sz w:val="28"/>
          <w:szCs w:val="28"/>
        </w:rPr>
        <w:t>)</w:t>
      </w:r>
      <w:r w:rsidRPr="00F63213">
        <w:rPr>
          <w:sz w:val="28"/>
          <w:szCs w:val="28"/>
        </w:rPr>
        <w:t xml:space="preserve"> und die Weißmündige Bänderschnecke </w:t>
      </w:r>
      <w:r w:rsidRPr="00F63213">
        <w:rPr>
          <w:i/>
          <w:iCs/>
          <w:sz w:val="28"/>
          <w:szCs w:val="28"/>
        </w:rPr>
        <w:t>(</w:t>
      </w:r>
      <w:proofErr w:type="spellStart"/>
      <w:r w:rsidRPr="00F63213">
        <w:rPr>
          <w:i/>
          <w:iCs/>
          <w:sz w:val="28"/>
          <w:szCs w:val="28"/>
        </w:rPr>
        <w:t>Cepaea</w:t>
      </w:r>
      <w:proofErr w:type="spellEnd"/>
      <w:r w:rsidRPr="00F63213">
        <w:rPr>
          <w:i/>
          <w:iCs/>
          <w:sz w:val="28"/>
          <w:szCs w:val="28"/>
        </w:rPr>
        <w:t xml:space="preserve"> </w:t>
      </w:r>
      <w:proofErr w:type="spellStart"/>
      <w:r w:rsidRPr="00F63213">
        <w:rPr>
          <w:i/>
          <w:iCs/>
          <w:sz w:val="28"/>
          <w:szCs w:val="28"/>
        </w:rPr>
        <w:t>hortensis</w:t>
      </w:r>
      <w:proofErr w:type="spellEnd"/>
      <w:r w:rsidRPr="00F63213">
        <w:rPr>
          <w:i/>
          <w:iCs/>
          <w:sz w:val="28"/>
          <w:szCs w:val="28"/>
        </w:rPr>
        <w:t>)</w:t>
      </w:r>
      <w:r w:rsidRPr="00F63213">
        <w:rPr>
          <w:sz w:val="28"/>
          <w:szCs w:val="28"/>
        </w:rPr>
        <w:t xml:space="preserve"> kommen in verschiedensten Lebensräumen zwischen Norwegen und Spanien vor. Selbst in den Alpen schaffen sie es auf weit über 1000 Meter Höhe. Ihre Gehäuse sind gelb, rot oder braun und haben bis zu fünf Bänder. </w:t>
      </w:r>
    </w:p>
    <w:p w:rsidR="00F63213" w:rsidRPr="00F63213" w:rsidRDefault="00F63213" w:rsidP="00F63213">
      <w:pPr>
        <w:jc w:val="both"/>
        <w:rPr>
          <w:sz w:val="28"/>
          <w:szCs w:val="28"/>
        </w:rPr>
      </w:pPr>
      <w:r w:rsidRPr="00F63213">
        <w:rPr>
          <w:noProof/>
          <w:sz w:val="28"/>
          <w:szCs w:val="28"/>
        </w:rPr>
        <w:drawing>
          <wp:anchor distT="0" distB="0" distL="114300" distR="114300" simplePos="0" relativeHeight="251663360" behindDoc="1" locked="0" layoutInCell="1" allowOverlap="1">
            <wp:simplePos x="0" y="0"/>
            <wp:positionH relativeFrom="column">
              <wp:posOffset>3771900</wp:posOffset>
            </wp:positionH>
            <wp:positionV relativeFrom="paragraph">
              <wp:posOffset>851535</wp:posOffset>
            </wp:positionV>
            <wp:extent cx="2066925" cy="1428750"/>
            <wp:effectExtent l="19050" t="0" r="9525" b="0"/>
            <wp:wrapTight wrapText="bothSides">
              <wp:wrapPolygon edited="0">
                <wp:start x="-199" y="0"/>
                <wp:lineTo x="-199" y="21312"/>
                <wp:lineTo x="21700" y="21312"/>
                <wp:lineTo x="21700" y="0"/>
                <wp:lineTo x="-199" y="0"/>
              </wp:wrapPolygon>
            </wp:wrapTight>
            <wp:docPr id="4" name="Bild 4" descr="Schwarzmündige Bänderschnecke - Foto: Al Geer/ Evolution Mega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mündige Bänderschnecke - Foto: Al Geer/ Evolution MegaLab"/>
                    <pic:cNvPicPr>
                      <a:picLocks noChangeAspect="1" noChangeArrowheads="1"/>
                    </pic:cNvPicPr>
                  </pic:nvPicPr>
                  <pic:blipFill>
                    <a:blip r:embed="rId23" r:link="rId24" cstate="print"/>
                    <a:srcRect l="54930" r="18983"/>
                    <a:stretch>
                      <a:fillRect/>
                    </a:stretch>
                  </pic:blipFill>
                  <pic:spPr bwMode="auto">
                    <a:xfrm>
                      <a:off x="0" y="0"/>
                      <a:ext cx="2066925" cy="1428750"/>
                    </a:xfrm>
                    <a:prstGeom prst="rect">
                      <a:avLst/>
                    </a:prstGeom>
                    <a:noFill/>
                    <a:ln w="9525">
                      <a:noFill/>
                      <a:miter lim="800000"/>
                      <a:headEnd/>
                      <a:tailEnd/>
                    </a:ln>
                  </pic:spPr>
                </pic:pic>
              </a:graphicData>
            </a:graphic>
          </wp:anchor>
        </w:drawing>
      </w:r>
      <w:r w:rsidRPr="00F63213">
        <w:rPr>
          <w:sz w:val="28"/>
          <w:szCs w:val="28"/>
        </w:rPr>
        <w:t xml:space="preserve">Die Farbe des Schneckenhauses beeinflusst die Temperatur der Schnecke. So werden dunkle Schnecken im Licht schneller </w:t>
      </w:r>
      <w:proofErr w:type="spellStart"/>
      <w:r w:rsidRPr="00F63213">
        <w:rPr>
          <w:sz w:val="28"/>
          <w:szCs w:val="28"/>
        </w:rPr>
        <w:t>warm</w:t>
      </w:r>
      <w:proofErr w:type="spellEnd"/>
      <w:r w:rsidRPr="00F63213">
        <w:rPr>
          <w:sz w:val="28"/>
          <w:szCs w:val="28"/>
        </w:rPr>
        <w:t xml:space="preserve"> als helle. In kühlen Gegenden sind daher mehr dunkle Schneckenhäuser zu finden. </w:t>
      </w:r>
    </w:p>
    <w:p w:rsidR="00F63213" w:rsidRPr="00F63213" w:rsidRDefault="00F63213" w:rsidP="00F63213">
      <w:pPr>
        <w:jc w:val="both"/>
        <w:rPr>
          <w:sz w:val="28"/>
          <w:szCs w:val="28"/>
        </w:rPr>
      </w:pPr>
      <w:r w:rsidRPr="00F63213">
        <w:rPr>
          <w:sz w:val="28"/>
          <w:szCs w:val="28"/>
        </w:rPr>
        <w:t xml:space="preserve">Haben sich die </w:t>
      </w:r>
      <w:proofErr w:type="spellStart"/>
      <w:r w:rsidRPr="00F63213">
        <w:rPr>
          <w:sz w:val="28"/>
          <w:szCs w:val="28"/>
        </w:rPr>
        <w:t>Gehäusefarben</w:t>
      </w:r>
      <w:proofErr w:type="spellEnd"/>
      <w:r w:rsidRPr="00F63213">
        <w:rPr>
          <w:sz w:val="28"/>
          <w:szCs w:val="28"/>
        </w:rPr>
        <w:t xml:space="preserve"> während der aktuellen Klimaerwärmung verändert? </w:t>
      </w:r>
    </w:p>
    <w:p w:rsidR="00F63213" w:rsidRPr="00F63213" w:rsidRDefault="00F63213" w:rsidP="00F63213">
      <w:pPr>
        <w:jc w:val="both"/>
        <w:rPr>
          <w:sz w:val="28"/>
          <w:szCs w:val="28"/>
        </w:rPr>
      </w:pPr>
    </w:p>
    <w:p w:rsidR="00F63213" w:rsidRPr="00F63213" w:rsidRDefault="00F63213" w:rsidP="00F63213">
      <w:pPr>
        <w:jc w:val="both"/>
        <w:rPr>
          <w:sz w:val="28"/>
          <w:szCs w:val="28"/>
        </w:rPr>
      </w:pPr>
    </w:p>
    <w:p w:rsidR="00F63213" w:rsidRPr="00F63213" w:rsidRDefault="00F63213" w:rsidP="00F63213"/>
    <w:p w:rsidR="00F63213" w:rsidRPr="00F63213" w:rsidRDefault="00F63213">
      <w:r w:rsidRPr="00F63213">
        <w:br w:type="page"/>
      </w:r>
    </w:p>
    <w:p w:rsidR="00B57503" w:rsidRPr="00B57503" w:rsidRDefault="00B57503" w:rsidP="00B57503">
      <w:r w:rsidRPr="00B57503">
        <w:lastRenderedPageBreak/>
        <w:t xml:space="preserve">TB </w:t>
      </w:r>
    </w:p>
    <w:p w:rsidR="00B57503" w:rsidRPr="00B57503" w:rsidRDefault="00B57503" w:rsidP="00B57503"/>
    <w:p w:rsidR="00B57503" w:rsidRPr="00B57503" w:rsidRDefault="00B57503" w:rsidP="00B57503">
      <w:pPr>
        <w:rPr>
          <w:b/>
          <w:bCs/>
        </w:rPr>
      </w:pPr>
      <w:r w:rsidRPr="00B57503">
        <w:rPr>
          <w:b/>
          <w:bCs/>
        </w:rPr>
        <w:t>Klimatologie: Die Erforschung des Klimas</w:t>
      </w:r>
    </w:p>
    <w:p w:rsidR="00B57503" w:rsidRPr="00B57503" w:rsidRDefault="00B57503" w:rsidP="00B57503"/>
    <w:p w:rsidR="00B57503" w:rsidRPr="00B57503" w:rsidRDefault="00B57503" w:rsidP="00B57503">
      <w:r w:rsidRPr="00B57503">
        <w:t>klassische Klimaforschung:</w:t>
      </w:r>
    </w:p>
    <w:p w:rsidR="00B57503" w:rsidRPr="00B57503" w:rsidRDefault="00B57503" w:rsidP="00B57503">
      <w:pPr>
        <w:pStyle w:val="Listenabsatz"/>
        <w:numPr>
          <w:ilvl w:val="0"/>
          <w:numId w:val="16"/>
        </w:numPr>
        <w:rPr>
          <w:rFonts w:ascii="Times New Roman" w:eastAsiaTheme="minorHAnsi" w:hAnsi="Times New Roman"/>
        </w:rPr>
      </w:pPr>
      <w:r w:rsidRPr="00B57503">
        <w:rPr>
          <w:rFonts w:ascii="Times New Roman" w:eastAsia="Times New Roman" w:hAnsi="Times New Roman"/>
          <w:lang w:eastAsia="de-DE" w:bidi="ar-SA"/>
        </w:rPr>
        <w:t>ermitteln von Mittelwerte z.B. kalt oder warm es im Durchschnitt an einem Ort ist</w:t>
      </w:r>
    </w:p>
    <w:p w:rsidR="00B57503" w:rsidRPr="00B57503" w:rsidRDefault="00B57503" w:rsidP="00B57503">
      <w:r w:rsidRPr="00B57503">
        <w:t>moderne Witterungsklimatologie:</w:t>
      </w:r>
    </w:p>
    <w:p w:rsidR="00B57503" w:rsidRPr="00B57503" w:rsidRDefault="00B57503" w:rsidP="00B57503">
      <w:pPr>
        <w:pStyle w:val="Listenabsatz"/>
        <w:numPr>
          <w:ilvl w:val="0"/>
          <w:numId w:val="16"/>
        </w:numPr>
        <w:rPr>
          <w:rFonts w:ascii="Times New Roman" w:eastAsiaTheme="minorHAnsi" w:hAnsi="Times New Roman"/>
        </w:rPr>
      </w:pPr>
      <w:r w:rsidRPr="00B57503">
        <w:rPr>
          <w:rFonts w:ascii="Times New Roman" w:eastAsia="Times New Roman" w:hAnsi="Times New Roman"/>
          <w:lang w:eastAsia="de-DE" w:bidi="ar-SA"/>
        </w:rPr>
        <w:t>Zusammenwirken der Klimaelemente und -faktoren</w:t>
      </w:r>
    </w:p>
    <w:p w:rsidR="00B57503" w:rsidRPr="00B57503" w:rsidRDefault="00B57503" w:rsidP="00B57503">
      <w:pPr>
        <w:pStyle w:val="Listenabsatz"/>
        <w:numPr>
          <w:ilvl w:val="1"/>
          <w:numId w:val="16"/>
        </w:numPr>
        <w:rPr>
          <w:rFonts w:ascii="Times New Roman" w:eastAsiaTheme="minorHAnsi" w:hAnsi="Times New Roman"/>
        </w:rPr>
      </w:pPr>
      <w:r w:rsidRPr="00B57503">
        <w:rPr>
          <w:rFonts w:ascii="Times New Roman" w:eastAsia="Times New Roman" w:hAnsi="Times New Roman"/>
          <w:lang w:eastAsia="de-DE" w:bidi="ar-SA"/>
        </w:rPr>
        <w:t>Veränderung von Meeresströmungen und Wirbelstürme</w:t>
      </w:r>
    </w:p>
    <w:p w:rsidR="00B57503" w:rsidRPr="00B57503" w:rsidRDefault="00B57503" w:rsidP="00B57503">
      <w:pPr>
        <w:pStyle w:val="Listenabsatz"/>
        <w:numPr>
          <w:ilvl w:val="1"/>
          <w:numId w:val="16"/>
        </w:numPr>
        <w:rPr>
          <w:rFonts w:ascii="Times New Roman" w:eastAsiaTheme="minorHAnsi" w:hAnsi="Times New Roman"/>
        </w:rPr>
      </w:pPr>
      <w:r w:rsidRPr="00B57503">
        <w:rPr>
          <w:rFonts w:ascii="Times New Roman" w:eastAsia="Times New Roman" w:hAnsi="Times New Roman"/>
          <w:lang w:eastAsia="de-DE" w:bidi="ar-SA"/>
        </w:rPr>
        <w:t>wie sich die Abholzung von Regenwäldern auf das regionale oder globale Klima auswirkt</w:t>
      </w:r>
    </w:p>
    <w:p w:rsidR="00B57503" w:rsidRPr="00B57503" w:rsidRDefault="00B57503" w:rsidP="00B57503"/>
    <w:p w:rsidR="00B57503" w:rsidRPr="00B57503" w:rsidRDefault="00B57503" w:rsidP="00B57503">
      <w:pPr>
        <w:rPr>
          <w:b/>
        </w:rPr>
      </w:pPr>
      <w:r w:rsidRPr="00B57503">
        <w:rPr>
          <w:b/>
        </w:rPr>
        <w:t>Ermitteln von Daten</w:t>
      </w:r>
    </w:p>
    <w:p w:rsidR="00B57503" w:rsidRPr="00B57503" w:rsidRDefault="00B57503" w:rsidP="00B57503">
      <w:pPr>
        <w:pStyle w:val="Listenabsatz"/>
        <w:numPr>
          <w:ilvl w:val="0"/>
          <w:numId w:val="16"/>
        </w:numPr>
        <w:rPr>
          <w:rFonts w:ascii="Times New Roman" w:hAnsi="Times New Roman"/>
        </w:rPr>
      </w:pPr>
      <w:r w:rsidRPr="00B57503">
        <w:rPr>
          <w:rFonts w:ascii="Times New Roman" w:hAnsi="Times New Roman"/>
        </w:rPr>
        <w:t>Sedimenten (z.B. Gesteinsschichten oder Bohrungen in Seen)</w:t>
      </w:r>
    </w:p>
    <w:p w:rsidR="00B57503" w:rsidRPr="00B57503" w:rsidRDefault="00B57503" w:rsidP="00B57503">
      <w:pPr>
        <w:pStyle w:val="Listenabsatz"/>
        <w:numPr>
          <w:ilvl w:val="0"/>
          <w:numId w:val="16"/>
        </w:numPr>
        <w:rPr>
          <w:rFonts w:ascii="Times New Roman" w:hAnsi="Times New Roman"/>
        </w:rPr>
      </w:pPr>
      <w:r w:rsidRPr="00B57503">
        <w:rPr>
          <w:rFonts w:ascii="Times New Roman" w:hAnsi="Times New Roman"/>
        </w:rPr>
        <w:t xml:space="preserve">Bohrungen im </w:t>
      </w:r>
      <w:proofErr w:type="spellStart"/>
      <w:r w:rsidRPr="00B57503">
        <w:rPr>
          <w:rFonts w:ascii="Times New Roman" w:hAnsi="Times New Roman"/>
        </w:rPr>
        <w:t>Eiskern</w:t>
      </w:r>
      <w:proofErr w:type="spellEnd"/>
    </w:p>
    <w:p w:rsidR="00B57503" w:rsidRDefault="00B57503" w:rsidP="00B57503"/>
    <w:p w:rsidR="00F63213" w:rsidRPr="00F63213" w:rsidRDefault="00F63213" w:rsidP="00B57503">
      <w:pPr>
        <w:rPr>
          <w:b/>
        </w:rPr>
      </w:pPr>
      <w:r w:rsidRPr="00F63213">
        <w:rPr>
          <w:b/>
        </w:rPr>
        <w:t>Auswirkungen des Klimawandels</w:t>
      </w:r>
    </w:p>
    <w:p w:rsidR="00F63213" w:rsidRPr="00F63213" w:rsidRDefault="00F63213" w:rsidP="00F63213">
      <w:pPr>
        <w:pStyle w:val="Listenabsatz"/>
        <w:numPr>
          <w:ilvl w:val="0"/>
          <w:numId w:val="18"/>
        </w:numPr>
        <w:rPr>
          <w:rFonts w:ascii="Times New Roman" w:hAnsi="Times New Roman"/>
          <w:szCs w:val="28"/>
        </w:rPr>
      </w:pPr>
      <w:r w:rsidRPr="00F63213">
        <w:rPr>
          <w:rFonts w:ascii="Times New Roman" w:hAnsi="Times New Roman"/>
          <w:szCs w:val="28"/>
        </w:rPr>
        <w:t>Erwärmung von etwa 2,2 Grad Celsius verlieren etwa sieben Prozent der Arten mehr als zwei Drittel ihres aktuellen Verbreitungsgebietes</w:t>
      </w:r>
    </w:p>
    <w:p w:rsidR="00F63213" w:rsidRPr="00F63213" w:rsidRDefault="00F63213" w:rsidP="00F63213">
      <w:pPr>
        <w:pStyle w:val="Listenabsatz"/>
        <w:numPr>
          <w:ilvl w:val="0"/>
          <w:numId w:val="18"/>
        </w:numPr>
        <w:rPr>
          <w:rFonts w:ascii="Times New Roman" w:hAnsi="Times New Roman"/>
          <w:sz w:val="22"/>
        </w:rPr>
      </w:pPr>
      <w:r w:rsidRPr="00F63213">
        <w:rPr>
          <w:rFonts w:ascii="Times New Roman" w:hAnsi="Times New Roman"/>
          <w:szCs w:val="28"/>
        </w:rPr>
        <w:t>Bsp.</w:t>
      </w:r>
    </w:p>
    <w:p w:rsidR="00F63213" w:rsidRPr="00F63213" w:rsidRDefault="00F63213" w:rsidP="00B57503"/>
    <w:p w:rsidR="00F63213" w:rsidRPr="00B57503" w:rsidRDefault="00F63213" w:rsidP="00B57503"/>
    <w:p w:rsidR="00B57503" w:rsidRPr="00B57503" w:rsidRDefault="00B57503" w:rsidP="00B57503">
      <w:pPr>
        <w:rPr>
          <w:b/>
        </w:rPr>
      </w:pPr>
      <w:r w:rsidRPr="00B57503">
        <w:rPr>
          <w:b/>
        </w:rPr>
        <w:t>Schutz des Klimas</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Ökostrom</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weniger Autofahren</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Müllvermeidung</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Atomkraftwerke</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Stromsparen</w:t>
      </w:r>
    </w:p>
    <w:p w:rsidR="00B57503" w:rsidRDefault="00B57503" w:rsidP="00B57503">
      <w:pPr>
        <w:pStyle w:val="Listenabsatz"/>
        <w:numPr>
          <w:ilvl w:val="0"/>
          <w:numId w:val="17"/>
        </w:numPr>
        <w:rPr>
          <w:rFonts w:ascii="Times New Roman" w:hAnsi="Times New Roman"/>
        </w:rPr>
      </w:pPr>
      <w:r w:rsidRPr="00B57503">
        <w:rPr>
          <w:rFonts w:ascii="Times New Roman" w:hAnsi="Times New Roman"/>
        </w:rPr>
        <w:t>keine Klimaanlagen</w:t>
      </w:r>
    </w:p>
    <w:p w:rsidR="00020FE3" w:rsidRPr="00020FE3" w:rsidRDefault="00020FE3" w:rsidP="00B57503">
      <w:pPr>
        <w:pStyle w:val="Listenabsatz"/>
        <w:numPr>
          <w:ilvl w:val="0"/>
          <w:numId w:val="17"/>
        </w:numPr>
        <w:rPr>
          <w:rFonts w:ascii="Times New Roman" w:hAnsi="Times New Roman"/>
          <w:color w:val="00B050"/>
        </w:rPr>
      </w:pPr>
      <w:r>
        <w:rPr>
          <w:rFonts w:ascii="Times New Roman" w:hAnsi="Times New Roman"/>
        </w:rPr>
        <w:t xml:space="preserve">Nachhaltige Produkte </w:t>
      </w:r>
      <w:r w:rsidRPr="00020FE3">
        <w:rPr>
          <w:rFonts w:ascii="Times New Roman" w:hAnsi="Times New Roman"/>
          <w:color w:val="00B050"/>
        </w:rPr>
        <w:t>→ Überleitung zum fairen Handel!</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Industriefilter</w:t>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 xml:space="preserve">alle Kühe umbringen </w:t>
      </w:r>
      <w:r w:rsidRPr="00B57503">
        <w:rPr>
          <w:rFonts w:ascii="Times New Roman" w:hAnsi="Times New Roman"/>
        </w:rPr>
        <w:sym w:font="Wingdings" w:char="F04A"/>
      </w:r>
    </w:p>
    <w:p w:rsidR="00B57503" w:rsidRPr="00B57503" w:rsidRDefault="00B57503" w:rsidP="00B57503">
      <w:pPr>
        <w:pStyle w:val="Listenabsatz"/>
        <w:numPr>
          <w:ilvl w:val="0"/>
          <w:numId w:val="17"/>
        </w:numPr>
        <w:rPr>
          <w:rFonts w:ascii="Times New Roman" w:hAnsi="Times New Roman"/>
        </w:rPr>
      </w:pPr>
      <w:r w:rsidRPr="00B57503">
        <w:rPr>
          <w:rFonts w:ascii="Times New Roman" w:hAnsi="Times New Roman"/>
        </w:rPr>
        <w:t>usw.</w:t>
      </w:r>
    </w:p>
    <w:p w:rsidR="005B2691" w:rsidRDefault="005B2691" w:rsidP="00B57503"/>
    <w:p w:rsidR="00B57503" w:rsidRDefault="00B57503">
      <w:r>
        <w:br w:type="page"/>
      </w:r>
    </w:p>
    <w:tbl>
      <w:tblPr>
        <w:tblStyle w:val="Tabellengitternetz"/>
        <w:tblW w:w="1075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6"/>
        <w:gridCol w:w="5286"/>
      </w:tblGrid>
      <w:tr w:rsidR="00B57503" w:rsidTr="00F63213">
        <w:tc>
          <w:tcPr>
            <w:tcW w:w="5466" w:type="dxa"/>
          </w:tcPr>
          <w:p w:rsidR="00B57503" w:rsidRPr="00FE0821" w:rsidRDefault="00B57503" w:rsidP="00EC0EB0">
            <w:pPr>
              <w:rPr>
                <w:sz w:val="36"/>
              </w:rPr>
            </w:pPr>
            <w:r w:rsidRPr="00FE0821">
              <w:rPr>
                <w:noProof/>
                <w:sz w:val="36"/>
              </w:rPr>
              <w:lastRenderedPageBreak/>
              <w:drawing>
                <wp:inline distT="0" distB="0" distL="0" distR="0">
                  <wp:extent cx="3309483" cy="2173857"/>
                  <wp:effectExtent l="19050" t="0" r="5217" b="0"/>
                  <wp:docPr id="19" name="Bild 40" descr="http://www.gzg.uni-goettingen.de/studium/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zg.uni-goettingen.de/studium/img/17.jpg"/>
                          <pic:cNvPicPr>
                            <a:picLocks noChangeAspect="1" noChangeArrowheads="1"/>
                          </pic:cNvPicPr>
                        </pic:nvPicPr>
                        <pic:blipFill>
                          <a:blip r:embed="rId25" cstate="print"/>
                          <a:srcRect/>
                          <a:stretch>
                            <a:fillRect/>
                          </a:stretch>
                        </pic:blipFill>
                        <pic:spPr bwMode="auto">
                          <a:xfrm>
                            <a:off x="0" y="0"/>
                            <a:ext cx="3317920" cy="2179399"/>
                          </a:xfrm>
                          <a:prstGeom prst="rect">
                            <a:avLst/>
                          </a:prstGeom>
                          <a:noFill/>
                          <a:ln w="9525">
                            <a:noFill/>
                            <a:miter lim="800000"/>
                            <a:headEnd/>
                            <a:tailEnd/>
                          </a:ln>
                        </pic:spPr>
                      </pic:pic>
                    </a:graphicData>
                  </a:graphic>
                </wp:inline>
              </w:drawing>
            </w:r>
          </w:p>
          <w:p w:rsidR="00B57503" w:rsidRPr="00FE0821" w:rsidRDefault="00B57503" w:rsidP="00EC0EB0">
            <w:pPr>
              <w:jc w:val="center"/>
              <w:rPr>
                <w:b/>
                <w:bCs/>
                <w:sz w:val="36"/>
              </w:rPr>
            </w:pPr>
            <w:r w:rsidRPr="00FE0821">
              <w:rPr>
                <w:b/>
                <w:bCs/>
                <w:sz w:val="36"/>
              </w:rPr>
              <w:t>Schichten von Seeablagerungen in den Anden</w:t>
            </w:r>
          </w:p>
          <w:p w:rsidR="00B57503" w:rsidRPr="00FE0821" w:rsidRDefault="00B57503" w:rsidP="00EC0EB0">
            <w:pPr>
              <w:jc w:val="center"/>
              <w:rPr>
                <w:sz w:val="36"/>
              </w:rPr>
            </w:pPr>
            <w:r w:rsidRPr="00FE0821">
              <w:rPr>
                <w:sz w:val="36"/>
              </w:rPr>
              <w:t>Zeitraum von 3 bis 6 Millionen</w:t>
            </w:r>
          </w:p>
        </w:tc>
        <w:tc>
          <w:tcPr>
            <w:tcW w:w="5286" w:type="dxa"/>
          </w:tcPr>
          <w:p w:rsidR="00B57503" w:rsidRPr="00FE0821" w:rsidRDefault="00B57503" w:rsidP="00EC0EB0">
            <w:pPr>
              <w:rPr>
                <w:sz w:val="36"/>
              </w:rPr>
            </w:pPr>
            <w:r w:rsidRPr="00FE0821">
              <w:rPr>
                <w:noProof/>
                <w:sz w:val="36"/>
              </w:rPr>
              <w:drawing>
                <wp:inline distT="0" distB="0" distL="0" distR="0">
                  <wp:extent cx="3197225" cy="2161692"/>
                  <wp:effectExtent l="19050" t="0" r="3175" b="0"/>
                  <wp:docPr id="20" name="Bild 49" descr="http://www.gzg.uni-goettingen.de/studium/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zg.uni-goettingen.de/studium/img/20.jpg"/>
                          <pic:cNvPicPr>
                            <a:picLocks noChangeAspect="1" noChangeArrowheads="1"/>
                          </pic:cNvPicPr>
                        </pic:nvPicPr>
                        <pic:blipFill>
                          <a:blip r:embed="rId26" cstate="print"/>
                          <a:srcRect/>
                          <a:stretch>
                            <a:fillRect/>
                          </a:stretch>
                        </pic:blipFill>
                        <pic:spPr bwMode="auto">
                          <a:xfrm>
                            <a:off x="0" y="0"/>
                            <a:ext cx="3198192" cy="2162346"/>
                          </a:xfrm>
                          <a:prstGeom prst="rect">
                            <a:avLst/>
                          </a:prstGeom>
                          <a:noFill/>
                          <a:ln w="9525">
                            <a:noFill/>
                            <a:miter lim="800000"/>
                            <a:headEnd/>
                            <a:tailEnd/>
                          </a:ln>
                        </pic:spPr>
                      </pic:pic>
                    </a:graphicData>
                  </a:graphic>
                </wp:inline>
              </w:drawing>
            </w:r>
          </w:p>
          <w:p w:rsidR="00B57503" w:rsidRPr="00FE0821" w:rsidRDefault="00B57503" w:rsidP="00EC0EB0">
            <w:pPr>
              <w:jc w:val="center"/>
              <w:rPr>
                <w:b/>
                <w:bCs/>
                <w:sz w:val="36"/>
              </w:rPr>
            </w:pPr>
            <w:proofErr w:type="spellStart"/>
            <w:r w:rsidRPr="00FE0821">
              <w:rPr>
                <w:b/>
                <w:bCs/>
                <w:sz w:val="36"/>
              </w:rPr>
              <w:t>Eiskerne</w:t>
            </w:r>
            <w:proofErr w:type="spellEnd"/>
          </w:p>
          <w:p w:rsidR="00B57503" w:rsidRPr="00FE0821" w:rsidRDefault="00B57503" w:rsidP="00EC0EB0">
            <w:pPr>
              <w:jc w:val="center"/>
              <w:rPr>
                <w:b/>
                <w:bCs/>
                <w:sz w:val="36"/>
              </w:rPr>
            </w:pPr>
            <w:r w:rsidRPr="00FE0821">
              <w:rPr>
                <w:sz w:val="36"/>
              </w:rPr>
              <w:t xml:space="preserve">Eisbohrung auf </w:t>
            </w:r>
            <w:r w:rsidRPr="00FE0821">
              <w:rPr>
                <w:b/>
                <w:bCs/>
                <w:sz w:val="36"/>
              </w:rPr>
              <w:t>Grönland</w:t>
            </w:r>
          </w:p>
          <w:p w:rsidR="00B57503" w:rsidRPr="00FE0821" w:rsidRDefault="00B57503" w:rsidP="00EC0EB0">
            <w:pPr>
              <w:jc w:val="center"/>
              <w:rPr>
                <w:sz w:val="36"/>
              </w:rPr>
            </w:pPr>
            <w:r w:rsidRPr="00FE0821">
              <w:rPr>
                <w:sz w:val="36"/>
              </w:rPr>
              <w:t>Zeitraum 1000 - 900.000 Jahre</w:t>
            </w:r>
          </w:p>
        </w:tc>
      </w:tr>
      <w:tr w:rsidR="00B57503" w:rsidTr="00F63213">
        <w:tc>
          <w:tcPr>
            <w:tcW w:w="10752" w:type="dxa"/>
            <w:gridSpan w:val="2"/>
          </w:tcPr>
          <w:p w:rsidR="00B57503" w:rsidRPr="00FE0821" w:rsidRDefault="00B57503" w:rsidP="00EC0EB0">
            <w:pPr>
              <w:jc w:val="center"/>
              <w:rPr>
                <w:sz w:val="36"/>
              </w:rPr>
            </w:pPr>
          </w:p>
          <w:p w:rsidR="00B57503" w:rsidRPr="00FE0821" w:rsidRDefault="00B57503" w:rsidP="00EC0EB0">
            <w:pPr>
              <w:jc w:val="center"/>
              <w:rPr>
                <w:b/>
                <w:bCs/>
                <w:sz w:val="36"/>
              </w:rPr>
            </w:pPr>
            <w:r w:rsidRPr="00FE0821">
              <w:rPr>
                <w:noProof/>
                <w:sz w:val="36"/>
              </w:rPr>
              <w:drawing>
                <wp:inline distT="0" distB="0" distL="0" distR="0">
                  <wp:extent cx="2372084" cy="3959525"/>
                  <wp:effectExtent l="19050" t="0" r="9166" b="0"/>
                  <wp:docPr id="21" name="Bild 43" descr="http://www.gzg.uni-goettingen.de/studium/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zg.uni-goettingen.de/studium/img/18.jpg"/>
                          <pic:cNvPicPr>
                            <a:picLocks noChangeAspect="1" noChangeArrowheads="1"/>
                          </pic:cNvPicPr>
                        </pic:nvPicPr>
                        <pic:blipFill>
                          <a:blip r:embed="rId27" cstate="print"/>
                          <a:srcRect/>
                          <a:stretch>
                            <a:fillRect/>
                          </a:stretch>
                        </pic:blipFill>
                        <pic:spPr bwMode="auto">
                          <a:xfrm>
                            <a:off x="0" y="0"/>
                            <a:ext cx="2375548" cy="3965308"/>
                          </a:xfrm>
                          <a:prstGeom prst="rect">
                            <a:avLst/>
                          </a:prstGeom>
                          <a:noFill/>
                          <a:ln w="9525">
                            <a:noFill/>
                            <a:miter lim="800000"/>
                            <a:headEnd/>
                            <a:tailEnd/>
                          </a:ln>
                        </pic:spPr>
                      </pic:pic>
                    </a:graphicData>
                  </a:graphic>
                </wp:inline>
              </w:drawing>
            </w:r>
          </w:p>
          <w:p w:rsidR="00B57503" w:rsidRPr="00FE0821" w:rsidRDefault="00B57503" w:rsidP="00EC0EB0">
            <w:pPr>
              <w:jc w:val="center"/>
              <w:rPr>
                <w:sz w:val="36"/>
              </w:rPr>
            </w:pPr>
            <w:proofErr w:type="spellStart"/>
            <w:r w:rsidRPr="00FE0821">
              <w:rPr>
                <w:b/>
                <w:bCs/>
                <w:sz w:val="36"/>
              </w:rPr>
              <w:t>Bohrkern</w:t>
            </w:r>
            <w:proofErr w:type="spellEnd"/>
            <w:r w:rsidRPr="00FE0821">
              <w:rPr>
                <w:sz w:val="36"/>
              </w:rPr>
              <w:t xml:space="preserve"> </w:t>
            </w:r>
            <w:r w:rsidRPr="00FE0821">
              <w:rPr>
                <w:b/>
                <w:bCs/>
                <w:sz w:val="36"/>
              </w:rPr>
              <w:t xml:space="preserve">aus einem </w:t>
            </w:r>
            <w:proofErr w:type="spellStart"/>
            <w:r w:rsidRPr="00FE0821">
              <w:rPr>
                <w:b/>
                <w:bCs/>
                <w:sz w:val="36"/>
              </w:rPr>
              <w:t>Seeboden</w:t>
            </w:r>
            <w:proofErr w:type="spellEnd"/>
            <w:r w:rsidRPr="00FE0821">
              <w:rPr>
                <w:sz w:val="36"/>
              </w:rPr>
              <w:t xml:space="preserve"> (</w:t>
            </w:r>
            <w:proofErr w:type="spellStart"/>
            <w:r w:rsidRPr="00FE0821">
              <w:rPr>
                <w:sz w:val="36"/>
              </w:rPr>
              <w:t>Steisslinger</w:t>
            </w:r>
            <w:proofErr w:type="spellEnd"/>
            <w:r w:rsidRPr="00FE0821">
              <w:rPr>
                <w:sz w:val="36"/>
              </w:rPr>
              <w:t xml:space="preserve"> See)</w:t>
            </w:r>
          </w:p>
          <w:p w:rsidR="00B57503" w:rsidRPr="00FE0821" w:rsidRDefault="00B57503" w:rsidP="00EC0EB0">
            <w:pPr>
              <w:jc w:val="center"/>
              <w:rPr>
                <w:sz w:val="36"/>
              </w:rPr>
            </w:pPr>
            <w:r w:rsidRPr="00FE0821">
              <w:rPr>
                <w:sz w:val="36"/>
              </w:rPr>
              <w:t>Zeitraum 100 - 3000 Jahre</w:t>
            </w:r>
          </w:p>
        </w:tc>
      </w:tr>
    </w:tbl>
    <w:p w:rsidR="00B6589B" w:rsidRPr="00B57503" w:rsidRDefault="00B6589B" w:rsidP="00020FE3"/>
    <w:sectPr w:rsidR="00B6589B" w:rsidRPr="00B57503" w:rsidSect="003358A3">
      <w:pgSz w:w="11906" w:h="16838" w:code="9"/>
      <w:pgMar w:top="1134" w:right="1276" w:bottom="284" w:left="992"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5D" w:rsidRDefault="00520A5D">
      <w:r>
        <w:separator/>
      </w:r>
    </w:p>
  </w:endnote>
  <w:endnote w:type="continuationSeparator" w:id="0">
    <w:p w:rsidR="00520A5D" w:rsidRDefault="00520A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hornda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69" w:rsidRDefault="007F5AA0">
    <w:pPr>
      <w:pStyle w:val="Fuzeile"/>
      <w:framePr w:wrap="around" w:vAnchor="text" w:hAnchor="margin" w:xAlign="right" w:y="1"/>
      <w:rPr>
        <w:rStyle w:val="Seitenzahl"/>
      </w:rPr>
    </w:pPr>
    <w:r>
      <w:rPr>
        <w:rStyle w:val="Seitenzahl"/>
      </w:rPr>
      <w:fldChar w:fldCharType="begin"/>
    </w:r>
    <w:r w:rsidR="00031169">
      <w:rPr>
        <w:rStyle w:val="Seitenzahl"/>
      </w:rPr>
      <w:instrText xml:space="preserve">PAGE  </w:instrText>
    </w:r>
    <w:r>
      <w:rPr>
        <w:rStyle w:val="Seitenzahl"/>
      </w:rPr>
      <w:fldChar w:fldCharType="end"/>
    </w:r>
  </w:p>
  <w:p w:rsidR="00031169" w:rsidRDefault="00031169">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69" w:rsidRDefault="00031169">
    <w:pPr>
      <w:pStyle w:val="Fuzeile"/>
      <w:framePr w:wrap="around" w:vAnchor="text" w:hAnchor="margin" w:xAlign="right" w:y="1"/>
      <w:rPr>
        <w:rStyle w:val="Seitenzahl"/>
      </w:rPr>
    </w:pPr>
  </w:p>
  <w:p w:rsidR="00031169" w:rsidRDefault="00031169" w:rsidP="00CD0D57">
    <w:pPr>
      <w:pStyle w:val="Fuzeile"/>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5D" w:rsidRDefault="00520A5D">
      <w:r>
        <w:separator/>
      </w:r>
    </w:p>
  </w:footnote>
  <w:footnote w:type="continuationSeparator" w:id="0">
    <w:p w:rsidR="00520A5D" w:rsidRDefault="00520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024"/>
    <w:multiLevelType w:val="hybridMultilevel"/>
    <w:tmpl w:val="B094D0DA"/>
    <w:lvl w:ilvl="0" w:tplc="0700DEBE">
      <w:numFmt w:val="bullet"/>
      <w:lvlText w:val=""/>
      <w:lvlJc w:val="left"/>
      <w:pPr>
        <w:tabs>
          <w:tab w:val="num" w:pos="720"/>
        </w:tabs>
        <w:ind w:left="720" w:hanging="360"/>
      </w:pPr>
      <w:rPr>
        <w:rFonts w:ascii="Wingdings" w:eastAsia="Times New Roman" w:hAnsi="Wingdings" w:cs="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C362B4"/>
    <w:multiLevelType w:val="hybridMultilevel"/>
    <w:tmpl w:val="D06C5C38"/>
    <w:lvl w:ilvl="0" w:tplc="9FCCDC7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D14091"/>
    <w:multiLevelType w:val="hybridMultilevel"/>
    <w:tmpl w:val="2C9EF9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0F69CF"/>
    <w:multiLevelType w:val="hybridMultilevel"/>
    <w:tmpl w:val="FD6E0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CC056C"/>
    <w:multiLevelType w:val="hybridMultilevel"/>
    <w:tmpl w:val="084823EA"/>
    <w:lvl w:ilvl="0" w:tplc="401E0C3A">
      <w:start w:val="1"/>
      <w:numFmt w:val="decimal"/>
      <w:lvlText w:val="%1."/>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CE2F20"/>
    <w:multiLevelType w:val="hybridMultilevel"/>
    <w:tmpl w:val="7240A25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37712F00"/>
    <w:multiLevelType w:val="hybridMultilevel"/>
    <w:tmpl w:val="BBDA5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A37F4C"/>
    <w:multiLevelType w:val="hybridMultilevel"/>
    <w:tmpl w:val="CD720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EA11D5"/>
    <w:multiLevelType w:val="hybridMultilevel"/>
    <w:tmpl w:val="7342187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3787995"/>
    <w:multiLevelType w:val="hybridMultilevel"/>
    <w:tmpl w:val="A65CB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F767485"/>
    <w:multiLevelType w:val="hybridMultilevel"/>
    <w:tmpl w:val="26CE0840"/>
    <w:lvl w:ilvl="0" w:tplc="E51E40E2">
      <w:start w:val="1"/>
      <w:numFmt w:val="decimal"/>
      <w:lvlText w:val="%1."/>
      <w:lvlJc w:val="left"/>
      <w:pPr>
        <w:ind w:left="360" w:hanging="360"/>
      </w:pPr>
      <w:rPr>
        <w:rFonts w:ascii="Calibri" w:eastAsia="Calibri" w:hAnsi="Calibri"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1971BBF"/>
    <w:multiLevelType w:val="hybridMultilevel"/>
    <w:tmpl w:val="47F03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DF7921"/>
    <w:multiLevelType w:val="hybridMultilevel"/>
    <w:tmpl w:val="7CAC3E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6686F98"/>
    <w:multiLevelType w:val="hybridMultilevel"/>
    <w:tmpl w:val="E550C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B41ED9"/>
    <w:multiLevelType w:val="hybridMultilevel"/>
    <w:tmpl w:val="63343C8A"/>
    <w:lvl w:ilvl="0" w:tplc="9FCCDC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B323B9"/>
    <w:multiLevelType w:val="hybridMultilevel"/>
    <w:tmpl w:val="47784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0664323"/>
    <w:multiLevelType w:val="hybridMultilevel"/>
    <w:tmpl w:val="B57A9EA2"/>
    <w:lvl w:ilvl="0" w:tplc="C95454F0">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CB507DA"/>
    <w:multiLevelType w:val="hybridMultilevel"/>
    <w:tmpl w:val="B972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D4818BC"/>
    <w:multiLevelType w:val="hybridMultilevel"/>
    <w:tmpl w:val="19DC4BA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14"/>
  </w:num>
  <w:num w:numId="6">
    <w:abstractNumId w:val="0"/>
  </w:num>
  <w:num w:numId="7">
    <w:abstractNumId w:val="9"/>
  </w:num>
  <w:num w:numId="8">
    <w:abstractNumId w:val="18"/>
  </w:num>
  <w:num w:numId="9">
    <w:abstractNumId w:val="8"/>
  </w:num>
  <w:num w:numId="10">
    <w:abstractNumId w:val="6"/>
  </w:num>
  <w:num w:numId="11">
    <w:abstractNumId w:val="10"/>
  </w:num>
  <w:num w:numId="12">
    <w:abstractNumId w:val="12"/>
  </w:num>
  <w:num w:numId="13">
    <w:abstractNumId w:val="16"/>
  </w:num>
  <w:num w:numId="14">
    <w:abstractNumId w:val="7"/>
  </w:num>
  <w:num w:numId="15">
    <w:abstractNumId w:val="13"/>
  </w:num>
  <w:num w:numId="16">
    <w:abstractNumId w:val="2"/>
  </w:num>
  <w:num w:numId="17">
    <w:abstractNumId w:val="17"/>
  </w:num>
  <w:num w:numId="18">
    <w:abstractNumId w:val="11"/>
  </w:num>
  <w:num w:numId="19">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noPunctuationKerning/>
  <w:characterSpacingControl w:val="doNotCompress"/>
  <w:hdrShapeDefaults>
    <o:shapedefaults v:ext="edit" spidmax="38914">
      <o:colormenu v:ext="edit" fillcolor="none" strokecolor="none"/>
    </o:shapedefaults>
  </w:hdrShapeDefaults>
  <w:footnotePr>
    <w:footnote w:id="-1"/>
    <w:footnote w:id="0"/>
  </w:footnotePr>
  <w:endnotePr>
    <w:endnote w:id="-1"/>
    <w:endnote w:id="0"/>
  </w:endnotePr>
  <w:compat/>
  <w:rsids>
    <w:rsidRoot w:val="00D20B66"/>
    <w:rsid w:val="000015B6"/>
    <w:rsid w:val="000036C1"/>
    <w:rsid w:val="000036CB"/>
    <w:rsid w:val="00020FE3"/>
    <w:rsid w:val="00031169"/>
    <w:rsid w:val="000427D4"/>
    <w:rsid w:val="00044BAF"/>
    <w:rsid w:val="000466B9"/>
    <w:rsid w:val="00050839"/>
    <w:rsid w:val="0005334A"/>
    <w:rsid w:val="00074117"/>
    <w:rsid w:val="00083C85"/>
    <w:rsid w:val="0008600C"/>
    <w:rsid w:val="000B0D75"/>
    <w:rsid w:val="000B3BE9"/>
    <w:rsid w:val="000B44EF"/>
    <w:rsid w:val="000B7795"/>
    <w:rsid w:val="000D590C"/>
    <w:rsid w:val="0010621D"/>
    <w:rsid w:val="00117D35"/>
    <w:rsid w:val="001221CF"/>
    <w:rsid w:val="001350FD"/>
    <w:rsid w:val="00135A2B"/>
    <w:rsid w:val="0013719A"/>
    <w:rsid w:val="001416EA"/>
    <w:rsid w:val="00164700"/>
    <w:rsid w:val="00167EE8"/>
    <w:rsid w:val="00171D24"/>
    <w:rsid w:val="0017637F"/>
    <w:rsid w:val="001A7B99"/>
    <w:rsid w:val="001B0CBA"/>
    <w:rsid w:val="001E37E0"/>
    <w:rsid w:val="001E66BA"/>
    <w:rsid w:val="00215D78"/>
    <w:rsid w:val="00225B7A"/>
    <w:rsid w:val="00261633"/>
    <w:rsid w:val="00275A54"/>
    <w:rsid w:val="0028601F"/>
    <w:rsid w:val="002E54FD"/>
    <w:rsid w:val="002F52C2"/>
    <w:rsid w:val="002F732C"/>
    <w:rsid w:val="00300E50"/>
    <w:rsid w:val="00303377"/>
    <w:rsid w:val="003043D1"/>
    <w:rsid w:val="00312EF5"/>
    <w:rsid w:val="00314EE2"/>
    <w:rsid w:val="003358A3"/>
    <w:rsid w:val="003360FE"/>
    <w:rsid w:val="0033684B"/>
    <w:rsid w:val="00371B7D"/>
    <w:rsid w:val="00382F25"/>
    <w:rsid w:val="00386C1C"/>
    <w:rsid w:val="003A536E"/>
    <w:rsid w:val="003C2D86"/>
    <w:rsid w:val="003D25E2"/>
    <w:rsid w:val="003D375C"/>
    <w:rsid w:val="00446E2B"/>
    <w:rsid w:val="00460AE8"/>
    <w:rsid w:val="004740DD"/>
    <w:rsid w:val="004A24AA"/>
    <w:rsid w:val="004A495C"/>
    <w:rsid w:val="004D24D4"/>
    <w:rsid w:val="004D2B21"/>
    <w:rsid w:val="004D50D3"/>
    <w:rsid w:val="004E6327"/>
    <w:rsid w:val="00505076"/>
    <w:rsid w:val="00520A5D"/>
    <w:rsid w:val="00542EAD"/>
    <w:rsid w:val="00544AA8"/>
    <w:rsid w:val="00557743"/>
    <w:rsid w:val="00581B45"/>
    <w:rsid w:val="005A3762"/>
    <w:rsid w:val="005A643D"/>
    <w:rsid w:val="005B2691"/>
    <w:rsid w:val="005B73B8"/>
    <w:rsid w:val="006004B7"/>
    <w:rsid w:val="00606DDA"/>
    <w:rsid w:val="006154FB"/>
    <w:rsid w:val="0062347D"/>
    <w:rsid w:val="00657147"/>
    <w:rsid w:val="00666221"/>
    <w:rsid w:val="006A2571"/>
    <w:rsid w:val="006A49E0"/>
    <w:rsid w:val="006A7333"/>
    <w:rsid w:val="006B11C7"/>
    <w:rsid w:val="006B46BF"/>
    <w:rsid w:val="006B7438"/>
    <w:rsid w:val="006C379E"/>
    <w:rsid w:val="006F23D7"/>
    <w:rsid w:val="006F6320"/>
    <w:rsid w:val="0070064B"/>
    <w:rsid w:val="0072562B"/>
    <w:rsid w:val="00753080"/>
    <w:rsid w:val="007556B6"/>
    <w:rsid w:val="0076720E"/>
    <w:rsid w:val="00774EA3"/>
    <w:rsid w:val="00776D08"/>
    <w:rsid w:val="007800C2"/>
    <w:rsid w:val="00780C71"/>
    <w:rsid w:val="00796B34"/>
    <w:rsid w:val="007B040F"/>
    <w:rsid w:val="007C0F5B"/>
    <w:rsid w:val="007D1C44"/>
    <w:rsid w:val="007F5AA0"/>
    <w:rsid w:val="00804BD3"/>
    <w:rsid w:val="00807922"/>
    <w:rsid w:val="00820CBC"/>
    <w:rsid w:val="00825C07"/>
    <w:rsid w:val="00853DCF"/>
    <w:rsid w:val="0087072B"/>
    <w:rsid w:val="00873798"/>
    <w:rsid w:val="008877A8"/>
    <w:rsid w:val="00890A50"/>
    <w:rsid w:val="008B26F7"/>
    <w:rsid w:val="008C12A7"/>
    <w:rsid w:val="008E128B"/>
    <w:rsid w:val="008E3188"/>
    <w:rsid w:val="008E7064"/>
    <w:rsid w:val="008F52B5"/>
    <w:rsid w:val="008F6B8D"/>
    <w:rsid w:val="00900F32"/>
    <w:rsid w:val="00904553"/>
    <w:rsid w:val="00906DD2"/>
    <w:rsid w:val="0092382D"/>
    <w:rsid w:val="00933D8A"/>
    <w:rsid w:val="00936F79"/>
    <w:rsid w:val="00945340"/>
    <w:rsid w:val="009847BC"/>
    <w:rsid w:val="00994AD4"/>
    <w:rsid w:val="009A0C08"/>
    <w:rsid w:val="009A1989"/>
    <w:rsid w:val="009C1C26"/>
    <w:rsid w:val="009C47C4"/>
    <w:rsid w:val="009C7646"/>
    <w:rsid w:val="009C7BC0"/>
    <w:rsid w:val="009E1899"/>
    <w:rsid w:val="00A04B94"/>
    <w:rsid w:val="00A2505E"/>
    <w:rsid w:val="00A466BE"/>
    <w:rsid w:val="00AA7338"/>
    <w:rsid w:val="00AC7FB0"/>
    <w:rsid w:val="00AD11C7"/>
    <w:rsid w:val="00AD614E"/>
    <w:rsid w:val="00AE0508"/>
    <w:rsid w:val="00AE152C"/>
    <w:rsid w:val="00AF2FEE"/>
    <w:rsid w:val="00B212F5"/>
    <w:rsid w:val="00B250C2"/>
    <w:rsid w:val="00B44708"/>
    <w:rsid w:val="00B57503"/>
    <w:rsid w:val="00B6589B"/>
    <w:rsid w:val="00B92F18"/>
    <w:rsid w:val="00B962E4"/>
    <w:rsid w:val="00BA35D6"/>
    <w:rsid w:val="00BE6BE8"/>
    <w:rsid w:val="00C0176C"/>
    <w:rsid w:val="00C23A8E"/>
    <w:rsid w:val="00C32E0D"/>
    <w:rsid w:val="00C42337"/>
    <w:rsid w:val="00C42D70"/>
    <w:rsid w:val="00C56389"/>
    <w:rsid w:val="00C61D45"/>
    <w:rsid w:val="00C65BDE"/>
    <w:rsid w:val="00C65F9D"/>
    <w:rsid w:val="00C8523E"/>
    <w:rsid w:val="00CB4376"/>
    <w:rsid w:val="00CD0D57"/>
    <w:rsid w:val="00CE4CE7"/>
    <w:rsid w:val="00CE6016"/>
    <w:rsid w:val="00CF3B13"/>
    <w:rsid w:val="00D0563B"/>
    <w:rsid w:val="00D20B66"/>
    <w:rsid w:val="00D33BE2"/>
    <w:rsid w:val="00D341D8"/>
    <w:rsid w:val="00D52AE4"/>
    <w:rsid w:val="00D563E7"/>
    <w:rsid w:val="00D82BAC"/>
    <w:rsid w:val="00D86891"/>
    <w:rsid w:val="00DA3E85"/>
    <w:rsid w:val="00DA6D8A"/>
    <w:rsid w:val="00DA7713"/>
    <w:rsid w:val="00DD53B2"/>
    <w:rsid w:val="00DE3397"/>
    <w:rsid w:val="00DE5263"/>
    <w:rsid w:val="00DE6702"/>
    <w:rsid w:val="00E069F5"/>
    <w:rsid w:val="00E81666"/>
    <w:rsid w:val="00EC2600"/>
    <w:rsid w:val="00EC3A0F"/>
    <w:rsid w:val="00ED0786"/>
    <w:rsid w:val="00EE15DA"/>
    <w:rsid w:val="00EE7391"/>
    <w:rsid w:val="00EE7425"/>
    <w:rsid w:val="00EF1087"/>
    <w:rsid w:val="00F16310"/>
    <w:rsid w:val="00F267B4"/>
    <w:rsid w:val="00F335BB"/>
    <w:rsid w:val="00F42E19"/>
    <w:rsid w:val="00F45D73"/>
    <w:rsid w:val="00F63213"/>
    <w:rsid w:val="00F66050"/>
    <w:rsid w:val="00F70624"/>
    <w:rsid w:val="00F75B7C"/>
    <w:rsid w:val="00FA5E06"/>
    <w:rsid w:val="00FB36C9"/>
    <w:rsid w:val="00FC06EC"/>
    <w:rsid w:val="00FD25B3"/>
    <w:rsid w:val="00FD2E72"/>
    <w:rsid w:val="00FD392C"/>
    <w:rsid w:val="00FF58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2C2"/>
    <w:rPr>
      <w:sz w:val="24"/>
      <w:szCs w:val="24"/>
    </w:rPr>
  </w:style>
  <w:style w:type="paragraph" w:styleId="berschrift1">
    <w:name w:val="heading 1"/>
    <w:basedOn w:val="Standard"/>
    <w:next w:val="Standard"/>
    <w:qFormat/>
    <w:rsid w:val="002F52C2"/>
    <w:pPr>
      <w:keepNext/>
      <w:outlineLvl w:val="0"/>
    </w:pPr>
    <w:rPr>
      <w:b/>
      <w:bCs/>
    </w:rPr>
  </w:style>
  <w:style w:type="paragraph" w:styleId="berschrift2">
    <w:name w:val="heading 2"/>
    <w:basedOn w:val="Standard"/>
    <w:next w:val="Standard"/>
    <w:qFormat/>
    <w:rsid w:val="002F52C2"/>
    <w:pPr>
      <w:keepNext/>
      <w:outlineLvl w:val="1"/>
    </w:pPr>
    <w:rPr>
      <w:rFonts w:ascii="Tahoma" w:hAnsi="Tahoma" w:cs="Tahoma"/>
      <w:sz w:val="40"/>
      <w:u w:val="single"/>
    </w:rPr>
  </w:style>
  <w:style w:type="paragraph" w:styleId="berschrift3">
    <w:name w:val="heading 3"/>
    <w:basedOn w:val="Standard"/>
    <w:next w:val="Standard"/>
    <w:qFormat/>
    <w:rsid w:val="002F52C2"/>
    <w:pPr>
      <w:keepNext/>
      <w:outlineLvl w:val="2"/>
    </w:pPr>
    <w:rPr>
      <w:rFonts w:ascii="Helvetica" w:hAnsi="Helvetica"/>
      <w:i/>
      <w:iCs/>
      <w:sz w:val="28"/>
      <w:szCs w:val="28"/>
    </w:rPr>
  </w:style>
  <w:style w:type="paragraph" w:styleId="berschrift4">
    <w:name w:val="heading 4"/>
    <w:basedOn w:val="Standard"/>
    <w:next w:val="Standard"/>
    <w:qFormat/>
    <w:rsid w:val="002F52C2"/>
    <w:pPr>
      <w:keepNext/>
      <w:jc w:val="center"/>
      <w:outlineLvl w:val="3"/>
    </w:pPr>
    <w:rPr>
      <w:b/>
      <w:bCs/>
    </w:rPr>
  </w:style>
  <w:style w:type="paragraph" w:styleId="berschrift5">
    <w:name w:val="heading 5"/>
    <w:basedOn w:val="Standard"/>
    <w:next w:val="Standard"/>
    <w:qFormat/>
    <w:rsid w:val="002F52C2"/>
    <w:pPr>
      <w:keepNext/>
      <w:jc w:val="center"/>
      <w:outlineLvl w:val="4"/>
    </w:pPr>
    <w:rPr>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F52C2"/>
    <w:pPr>
      <w:widowControl w:val="0"/>
      <w:suppressAutoHyphens/>
      <w:spacing w:after="120"/>
    </w:pPr>
    <w:rPr>
      <w:rFonts w:ascii="Thorndale" w:hAnsi="Thorndale"/>
      <w:szCs w:val="20"/>
    </w:rPr>
  </w:style>
  <w:style w:type="paragraph" w:customStyle="1" w:styleId="WW-TabellenInhalt">
    <w:name w:val="WW-Tabellen Inhalt"/>
    <w:basedOn w:val="Textkrper"/>
    <w:rsid w:val="002F52C2"/>
    <w:pPr>
      <w:suppressLineNumbers/>
    </w:pPr>
  </w:style>
  <w:style w:type="paragraph" w:customStyle="1" w:styleId="WW-Tabellenberschrift">
    <w:name w:val="WW-Tabellen Überschrift"/>
    <w:basedOn w:val="WW-TabellenInhalt"/>
    <w:rsid w:val="002F52C2"/>
    <w:pPr>
      <w:jc w:val="center"/>
    </w:pPr>
    <w:rPr>
      <w:b/>
      <w:i/>
    </w:rPr>
  </w:style>
  <w:style w:type="paragraph" w:styleId="Textkrper-Einzug3">
    <w:name w:val="Body Text Indent 3"/>
    <w:basedOn w:val="Standard"/>
    <w:semiHidden/>
    <w:rsid w:val="002F52C2"/>
    <w:pPr>
      <w:ind w:left="567"/>
    </w:pPr>
    <w:rPr>
      <w:szCs w:val="20"/>
    </w:rPr>
  </w:style>
  <w:style w:type="paragraph" w:styleId="Titel">
    <w:name w:val="Title"/>
    <w:basedOn w:val="Standard"/>
    <w:qFormat/>
    <w:rsid w:val="002F52C2"/>
    <w:pPr>
      <w:jc w:val="center"/>
    </w:pPr>
    <w:rPr>
      <w:rFonts w:ascii="Tahoma" w:hAnsi="Tahoma" w:cs="Tahoma"/>
      <w:sz w:val="40"/>
      <w:u w:val="single"/>
    </w:rPr>
  </w:style>
  <w:style w:type="paragraph" w:styleId="Textkrper2">
    <w:name w:val="Body Text 2"/>
    <w:basedOn w:val="Standard"/>
    <w:semiHidden/>
    <w:rsid w:val="002F52C2"/>
    <w:rPr>
      <w:rFonts w:ascii="Tahoma" w:hAnsi="Tahoma" w:cs="Tahoma"/>
      <w:i/>
      <w:iCs/>
      <w:sz w:val="32"/>
    </w:rPr>
  </w:style>
  <w:style w:type="paragraph" w:styleId="StandardWeb">
    <w:name w:val="Normal (Web)"/>
    <w:basedOn w:val="Standard"/>
    <w:rsid w:val="002F52C2"/>
    <w:pPr>
      <w:spacing w:before="100" w:beforeAutospacing="1" w:after="100" w:afterAutospacing="1"/>
    </w:pPr>
    <w:rPr>
      <w:rFonts w:ascii="Arial Unicode MS" w:eastAsia="Arial Unicode MS" w:hAnsi="Arial Unicode MS" w:cs="Arial Unicode MS"/>
    </w:rPr>
  </w:style>
  <w:style w:type="paragraph" w:styleId="Fuzeile">
    <w:name w:val="footer"/>
    <w:basedOn w:val="Standard"/>
    <w:semiHidden/>
    <w:rsid w:val="002F52C2"/>
    <w:pPr>
      <w:tabs>
        <w:tab w:val="center" w:pos="4536"/>
        <w:tab w:val="right" w:pos="9072"/>
      </w:tabs>
    </w:pPr>
  </w:style>
  <w:style w:type="paragraph" w:styleId="Kopfzeile">
    <w:name w:val="header"/>
    <w:basedOn w:val="Standard"/>
    <w:semiHidden/>
    <w:rsid w:val="002F52C2"/>
    <w:pPr>
      <w:tabs>
        <w:tab w:val="center" w:pos="4536"/>
        <w:tab w:val="right" w:pos="9072"/>
      </w:tabs>
    </w:pPr>
  </w:style>
  <w:style w:type="paragraph" w:styleId="Textkrper3">
    <w:name w:val="Body Text 3"/>
    <w:basedOn w:val="Standard"/>
    <w:semiHidden/>
    <w:rsid w:val="002F52C2"/>
    <w:rPr>
      <w:rFonts w:ascii="Tahoma" w:hAnsi="Tahoma" w:cs="Tahoma"/>
      <w:color w:val="0000FF"/>
      <w:sz w:val="28"/>
    </w:rPr>
  </w:style>
  <w:style w:type="character" w:styleId="Seitenzahl">
    <w:name w:val="page number"/>
    <w:basedOn w:val="Absatz-Standardschriftart"/>
    <w:semiHidden/>
    <w:rsid w:val="002F52C2"/>
  </w:style>
  <w:style w:type="character" w:styleId="Hyperlink">
    <w:name w:val="Hyperlink"/>
    <w:basedOn w:val="Absatz-Standardschriftart"/>
    <w:semiHidden/>
    <w:rsid w:val="002F52C2"/>
    <w:rPr>
      <w:color w:val="0000FF"/>
      <w:u w:val="single"/>
    </w:rPr>
  </w:style>
  <w:style w:type="character" w:customStyle="1" w:styleId="berschrift5Zchn">
    <w:name w:val="Überschrift 5 Zchn"/>
    <w:basedOn w:val="Absatz-Standardschriftart"/>
    <w:rsid w:val="002F52C2"/>
    <w:rPr>
      <w:rFonts w:ascii="Times New Roman" w:eastAsia="Times New Roman" w:hAnsi="Times New Roman" w:cs="Times New Roman"/>
      <w:color w:val="000000"/>
    </w:rPr>
  </w:style>
  <w:style w:type="character" w:customStyle="1" w:styleId="polytonic">
    <w:name w:val="polytonic"/>
    <w:basedOn w:val="Absatz-Standardschriftart"/>
    <w:rsid w:val="002F52C2"/>
  </w:style>
  <w:style w:type="paragraph" w:customStyle="1" w:styleId="zitat">
    <w:name w:val="zitat"/>
    <w:basedOn w:val="Standard"/>
    <w:rsid w:val="002F52C2"/>
    <w:pPr>
      <w:spacing w:before="100" w:beforeAutospacing="1"/>
    </w:pPr>
    <w:rPr>
      <w:rFonts w:ascii="Arial Unicode MS" w:eastAsia="Arial Unicode MS" w:hAnsi="Arial Unicode MS" w:cs="Arial Unicode MS"/>
    </w:rPr>
  </w:style>
  <w:style w:type="character" w:customStyle="1" w:styleId="mw-headline">
    <w:name w:val="mw-headline"/>
    <w:basedOn w:val="Absatz-Standardschriftart"/>
    <w:rsid w:val="002F52C2"/>
  </w:style>
  <w:style w:type="character" w:customStyle="1" w:styleId="editsection1">
    <w:name w:val="editsection1"/>
    <w:basedOn w:val="Absatz-Standardschriftart"/>
    <w:rsid w:val="002F52C2"/>
    <w:rPr>
      <w:sz w:val="22"/>
      <w:szCs w:val="22"/>
    </w:rPr>
  </w:style>
  <w:style w:type="character" w:styleId="BesuchterHyperlink">
    <w:name w:val="FollowedHyperlink"/>
    <w:basedOn w:val="Absatz-Standardschriftart"/>
    <w:semiHidden/>
    <w:rsid w:val="002F52C2"/>
    <w:rPr>
      <w:color w:val="800080"/>
      <w:u w:val="single"/>
    </w:rPr>
  </w:style>
  <w:style w:type="table" w:styleId="Tabellengitternetz">
    <w:name w:val="Table Grid"/>
    <w:basedOn w:val="NormaleTabelle"/>
    <w:rsid w:val="00A250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12EF5"/>
    <w:pPr>
      <w:autoSpaceDE w:val="0"/>
      <w:autoSpaceDN w:val="0"/>
      <w:adjustRightInd w:val="0"/>
    </w:pPr>
    <w:rPr>
      <w:rFonts w:ascii="Arial" w:hAnsi="Arial" w:cs="Arial"/>
      <w:color w:val="000000"/>
      <w:sz w:val="24"/>
      <w:szCs w:val="24"/>
    </w:rPr>
  </w:style>
  <w:style w:type="paragraph" w:styleId="Beschriftung">
    <w:name w:val="caption"/>
    <w:basedOn w:val="Standard"/>
    <w:next w:val="Standard"/>
    <w:uiPriority w:val="35"/>
    <w:unhideWhenUsed/>
    <w:qFormat/>
    <w:rsid w:val="00E81666"/>
    <w:rPr>
      <w:b/>
      <w:bCs/>
      <w:sz w:val="20"/>
      <w:szCs w:val="20"/>
    </w:rPr>
  </w:style>
  <w:style w:type="paragraph" w:styleId="Listenabsatz">
    <w:name w:val="List Paragraph"/>
    <w:basedOn w:val="Standard"/>
    <w:uiPriority w:val="34"/>
    <w:qFormat/>
    <w:rsid w:val="00776D08"/>
    <w:pPr>
      <w:ind w:left="720"/>
      <w:contextualSpacing/>
    </w:pPr>
    <w:rPr>
      <w:rFonts w:ascii="Calibri" w:eastAsia="Calibri" w:hAnsi="Calibri"/>
      <w:szCs w:val="22"/>
      <w:lang w:eastAsia="en-US" w:bidi="en-US"/>
    </w:rPr>
  </w:style>
  <w:style w:type="paragraph" w:customStyle="1" w:styleId="ekvtext">
    <w:name w:val="ekv.text"/>
    <w:rsid w:val="004D50D3"/>
    <w:pPr>
      <w:widowControl w:val="0"/>
      <w:spacing w:line="234" w:lineRule="exact"/>
    </w:pPr>
    <w:rPr>
      <w:rFonts w:ascii="Arial" w:hAnsi="Arial"/>
    </w:rPr>
  </w:style>
  <w:style w:type="paragraph" w:customStyle="1" w:styleId="ekvtextliste1">
    <w:name w:val="ekv.text.liste1"/>
    <w:basedOn w:val="ekvtext"/>
    <w:rsid w:val="004D50D3"/>
    <w:pPr>
      <w:tabs>
        <w:tab w:val="left" w:pos="284"/>
      </w:tabs>
      <w:ind w:left="284" w:hanging="284"/>
    </w:pPr>
  </w:style>
  <w:style w:type="paragraph" w:customStyle="1" w:styleId="ekvtitel3kopiervorlage">
    <w:name w:val="ekv.titel3.kopiervorlage"/>
    <w:basedOn w:val="ekvtext"/>
    <w:next w:val="ekvtext"/>
    <w:rsid w:val="004D50D3"/>
    <w:pPr>
      <w:spacing w:line="280" w:lineRule="exact"/>
      <w:outlineLvl w:val="2"/>
    </w:pPr>
    <w:rPr>
      <w:b/>
      <w:sz w:val="24"/>
    </w:rPr>
  </w:style>
  <w:style w:type="paragraph" w:customStyle="1" w:styleId="ekvtexthalbe">
    <w:name w:val="ekv.text.halbe"/>
    <w:basedOn w:val="ekvtext"/>
    <w:next w:val="ekvtext"/>
    <w:rsid w:val="004D50D3"/>
    <w:pPr>
      <w:spacing w:line="116" w:lineRule="exact"/>
    </w:pPr>
    <w:rPr>
      <w:sz w:val="10"/>
    </w:rPr>
  </w:style>
  <w:style w:type="paragraph" w:customStyle="1" w:styleId="ekvlexikontext">
    <w:name w:val="ekv.lexikontext"/>
    <w:rsid w:val="004D50D3"/>
    <w:pPr>
      <w:widowControl w:val="0"/>
      <w:spacing w:line="192" w:lineRule="exact"/>
    </w:pPr>
    <w:rPr>
      <w:rFonts w:ascii="Arial" w:hAnsi="Arial"/>
      <w:sz w:val="17"/>
    </w:rPr>
  </w:style>
  <w:style w:type="paragraph" w:customStyle="1" w:styleId="ekvtitelaufgabe">
    <w:name w:val="ekv.titel.aufgabe"/>
    <w:basedOn w:val="ekvtext"/>
    <w:next w:val="ekvtext"/>
    <w:rsid w:val="004D50D3"/>
    <w:pPr>
      <w:spacing w:after="120" w:line="280" w:lineRule="exact"/>
    </w:pPr>
    <w:rPr>
      <w:b/>
      <w:sz w:val="24"/>
    </w:rPr>
  </w:style>
  <w:style w:type="paragraph" w:customStyle="1" w:styleId="ekvkommentar">
    <w:name w:val="ekv.kommentar"/>
    <w:basedOn w:val="ekvlexikontext"/>
    <w:rsid w:val="004D50D3"/>
    <w:pPr>
      <w:spacing w:line="192" w:lineRule="atLeast"/>
    </w:pPr>
    <w:rPr>
      <w:i/>
    </w:rPr>
  </w:style>
  <w:style w:type="paragraph" w:customStyle="1" w:styleId="ekvlexikontextliste1">
    <w:name w:val="ekv.lexikontext.liste1"/>
    <w:basedOn w:val="ekvlexikontext"/>
    <w:rsid w:val="000D590C"/>
    <w:pPr>
      <w:tabs>
        <w:tab w:val="left" w:pos="284"/>
      </w:tabs>
      <w:ind w:left="284" w:hanging="284"/>
    </w:pPr>
  </w:style>
  <w:style w:type="paragraph" w:styleId="Sprechblasentext">
    <w:name w:val="Balloon Text"/>
    <w:basedOn w:val="Standard"/>
    <w:link w:val="SprechblasentextZchn"/>
    <w:uiPriority w:val="99"/>
    <w:semiHidden/>
    <w:unhideWhenUsed/>
    <w:rsid w:val="000860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0C"/>
    <w:rPr>
      <w:rFonts w:ascii="Tahoma" w:hAnsi="Tahoma" w:cs="Tahoma"/>
      <w:sz w:val="16"/>
      <w:szCs w:val="16"/>
    </w:rPr>
  </w:style>
  <w:style w:type="paragraph" w:styleId="KeinLeerraum">
    <w:name w:val="No Spacing"/>
    <w:basedOn w:val="Standard"/>
    <w:link w:val="KeinLeerraumZchn"/>
    <w:uiPriority w:val="1"/>
    <w:qFormat/>
    <w:rsid w:val="00AC7FB0"/>
    <w:rPr>
      <w:rFonts w:ascii="Calibri" w:eastAsia="Calibri" w:hAnsi="Calibri"/>
      <w:szCs w:val="22"/>
      <w:lang w:eastAsia="en-US" w:bidi="en-US"/>
    </w:rPr>
  </w:style>
  <w:style w:type="character" w:customStyle="1" w:styleId="KeinLeerraumZchn">
    <w:name w:val="Kein Leerraum Zchn"/>
    <w:basedOn w:val="Absatz-Standardschriftart"/>
    <w:link w:val="KeinLeerraum"/>
    <w:uiPriority w:val="1"/>
    <w:rsid w:val="00AC7FB0"/>
    <w:rPr>
      <w:rFonts w:ascii="Calibri" w:eastAsia="Calibri" w:hAnsi="Calibri" w:cs="Times New Roman"/>
      <w:sz w:val="24"/>
      <w:szCs w:val="22"/>
      <w:lang w:eastAsia="en-US" w:bidi="en-US"/>
    </w:rPr>
  </w:style>
</w:styles>
</file>

<file path=word/webSettings.xml><?xml version="1.0" encoding="utf-8"?>
<w:webSettings xmlns:r="http://schemas.openxmlformats.org/officeDocument/2006/relationships" xmlns:w="http://schemas.openxmlformats.org/wordprocessingml/2006/main">
  <w:divs>
    <w:div w:id="56824124">
      <w:bodyDiv w:val="1"/>
      <w:marLeft w:val="0"/>
      <w:marRight w:val="0"/>
      <w:marTop w:val="0"/>
      <w:marBottom w:val="0"/>
      <w:divBdr>
        <w:top w:val="none" w:sz="0" w:space="0" w:color="auto"/>
        <w:left w:val="none" w:sz="0" w:space="0" w:color="auto"/>
        <w:bottom w:val="none" w:sz="0" w:space="0" w:color="auto"/>
        <w:right w:val="none" w:sz="0" w:space="0" w:color="auto"/>
      </w:divBdr>
      <w:divsChild>
        <w:div w:id="794952204">
          <w:marLeft w:val="0"/>
          <w:marRight w:val="0"/>
          <w:marTop w:val="0"/>
          <w:marBottom w:val="0"/>
          <w:divBdr>
            <w:top w:val="none" w:sz="0" w:space="0" w:color="auto"/>
            <w:left w:val="none" w:sz="0" w:space="0" w:color="auto"/>
            <w:bottom w:val="none" w:sz="0" w:space="0" w:color="auto"/>
            <w:right w:val="none" w:sz="0" w:space="0" w:color="auto"/>
          </w:divBdr>
          <w:divsChild>
            <w:div w:id="681129322">
              <w:marLeft w:val="0"/>
              <w:marRight w:val="0"/>
              <w:marTop w:val="0"/>
              <w:marBottom w:val="0"/>
              <w:divBdr>
                <w:top w:val="none" w:sz="0" w:space="0" w:color="auto"/>
                <w:left w:val="none" w:sz="0" w:space="0" w:color="auto"/>
                <w:bottom w:val="none" w:sz="0" w:space="0" w:color="auto"/>
                <w:right w:val="none" w:sz="0" w:space="0" w:color="auto"/>
              </w:divBdr>
              <w:divsChild>
                <w:div w:id="1226378248">
                  <w:marLeft w:val="0"/>
                  <w:marRight w:val="0"/>
                  <w:marTop w:val="0"/>
                  <w:marBottom w:val="0"/>
                  <w:divBdr>
                    <w:top w:val="none" w:sz="0" w:space="0" w:color="auto"/>
                    <w:left w:val="none" w:sz="0" w:space="0" w:color="auto"/>
                    <w:bottom w:val="none" w:sz="0" w:space="0" w:color="auto"/>
                    <w:right w:val="none" w:sz="0" w:space="0" w:color="auto"/>
                  </w:divBdr>
                  <w:divsChild>
                    <w:div w:id="21352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4951">
      <w:bodyDiv w:val="1"/>
      <w:marLeft w:val="0"/>
      <w:marRight w:val="0"/>
      <w:marTop w:val="0"/>
      <w:marBottom w:val="0"/>
      <w:divBdr>
        <w:top w:val="none" w:sz="0" w:space="0" w:color="auto"/>
        <w:left w:val="none" w:sz="0" w:space="0" w:color="auto"/>
        <w:bottom w:val="none" w:sz="0" w:space="0" w:color="auto"/>
        <w:right w:val="none" w:sz="0" w:space="0" w:color="auto"/>
      </w:divBdr>
      <w:divsChild>
        <w:div w:id="1016614825">
          <w:marLeft w:val="0"/>
          <w:marRight w:val="0"/>
          <w:marTop w:val="0"/>
          <w:marBottom w:val="0"/>
          <w:divBdr>
            <w:top w:val="none" w:sz="0" w:space="0" w:color="auto"/>
            <w:left w:val="none" w:sz="0" w:space="0" w:color="auto"/>
            <w:bottom w:val="none" w:sz="0" w:space="0" w:color="auto"/>
            <w:right w:val="none" w:sz="0" w:space="0" w:color="auto"/>
          </w:divBdr>
          <w:divsChild>
            <w:div w:id="1227103189">
              <w:marLeft w:val="0"/>
              <w:marRight w:val="0"/>
              <w:marTop w:val="0"/>
              <w:marBottom w:val="0"/>
              <w:divBdr>
                <w:top w:val="none" w:sz="0" w:space="0" w:color="auto"/>
                <w:left w:val="none" w:sz="0" w:space="0" w:color="auto"/>
                <w:bottom w:val="none" w:sz="0" w:space="0" w:color="auto"/>
                <w:right w:val="none" w:sz="0" w:space="0" w:color="auto"/>
              </w:divBdr>
              <w:divsChild>
                <w:div w:id="2106611249">
                  <w:marLeft w:val="0"/>
                  <w:marRight w:val="0"/>
                  <w:marTop w:val="0"/>
                  <w:marBottom w:val="0"/>
                  <w:divBdr>
                    <w:top w:val="none" w:sz="0" w:space="0" w:color="auto"/>
                    <w:left w:val="none" w:sz="0" w:space="0" w:color="auto"/>
                    <w:bottom w:val="none" w:sz="0" w:space="0" w:color="auto"/>
                    <w:right w:val="none" w:sz="0" w:space="0" w:color="auto"/>
                  </w:divBdr>
                  <w:divsChild>
                    <w:div w:id="1980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75041">
      <w:bodyDiv w:val="1"/>
      <w:marLeft w:val="0"/>
      <w:marRight w:val="0"/>
      <w:marTop w:val="0"/>
      <w:marBottom w:val="0"/>
      <w:divBdr>
        <w:top w:val="none" w:sz="0" w:space="0" w:color="auto"/>
        <w:left w:val="none" w:sz="0" w:space="0" w:color="auto"/>
        <w:bottom w:val="none" w:sz="0" w:space="0" w:color="auto"/>
        <w:right w:val="none" w:sz="0" w:space="0" w:color="auto"/>
      </w:divBdr>
      <w:divsChild>
        <w:div w:id="1678120912">
          <w:marLeft w:val="0"/>
          <w:marRight w:val="0"/>
          <w:marTop w:val="0"/>
          <w:marBottom w:val="0"/>
          <w:divBdr>
            <w:top w:val="none" w:sz="0" w:space="0" w:color="auto"/>
            <w:left w:val="none" w:sz="0" w:space="0" w:color="auto"/>
            <w:bottom w:val="none" w:sz="0" w:space="0" w:color="auto"/>
            <w:right w:val="none" w:sz="0" w:space="0" w:color="auto"/>
          </w:divBdr>
          <w:divsChild>
            <w:div w:id="1369719108">
              <w:marLeft w:val="0"/>
              <w:marRight w:val="0"/>
              <w:marTop w:val="0"/>
              <w:marBottom w:val="0"/>
              <w:divBdr>
                <w:top w:val="none" w:sz="0" w:space="0" w:color="auto"/>
                <w:left w:val="none" w:sz="0" w:space="0" w:color="auto"/>
                <w:bottom w:val="none" w:sz="0" w:space="0" w:color="auto"/>
                <w:right w:val="none" w:sz="0" w:space="0" w:color="auto"/>
              </w:divBdr>
              <w:divsChild>
                <w:div w:id="686902880">
                  <w:marLeft w:val="0"/>
                  <w:marRight w:val="0"/>
                  <w:marTop w:val="0"/>
                  <w:marBottom w:val="0"/>
                  <w:divBdr>
                    <w:top w:val="none" w:sz="0" w:space="0" w:color="auto"/>
                    <w:left w:val="none" w:sz="0" w:space="0" w:color="auto"/>
                    <w:bottom w:val="none" w:sz="0" w:space="0" w:color="auto"/>
                    <w:right w:val="none" w:sz="0" w:space="0" w:color="auto"/>
                  </w:divBdr>
                  <w:divsChild>
                    <w:div w:id="1639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9421">
      <w:bodyDiv w:val="1"/>
      <w:marLeft w:val="0"/>
      <w:marRight w:val="0"/>
      <w:marTop w:val="0"/>
      <w:marBottom w:val="0"/>
      <w:divBdr>
        <w:top w:val="none" w:sz="0" w:space="0" w:color="auto"/>
        <w:left w:val="none" w:sz="0" w:space="0" w:color="auto"/>
        <w:bottom w:val="none" w:sz="0" w:space="0" w:color="auto"/>
        <w:right w:val="none" w:sz="0" w:space="0" w:color="auto"/>
      </w:divBdr>
      <w:divsChild>
        <w:div w:id="1213615861">
          <w:marLeft w:val="0"/>
          <w:marRight w:val="0"/>
          <w:marTop w:val="0"/>
          <w:marBottom w:val="0"/>
          <w:divBdr>
            <w:top w:val="none" w:sz="0" w:space="0" w:color="auto"/>
            <w:left w:val="none" w:sz="0" w:space="0" w:color="auto"/>
            <w:bottom w:val="none" w:sz="0" w:space="0" w:color="auto"/>
            <w:right w:val="none" w:sz="0" w:space="0" w:color="auto"/>
          </w:divBdr>
          <w:divsChild>
            <w:div w:id="346175464">
              <w:marLeft w:val="0"/>
              <w:marRight w:val="0"/>
              <w:marTop w:val="0"/>
              <w:marBottom w:val="0"/>
              <w:divBdr>
                <w:top w:val="none" w:sz="0" w:space="0" w:color="auto"/>
                <w:left w:val="none" w:sz="0" w:space="0" w:color="auto"/>
                <w:bottom w:val="none" w:sz="0" w:space="0" w:color="auto"/>
                <w:right w:val="none" w:sz="0" w:space="0" w:color="auto"/>
              </w:divBdr>
              <w:divsChild>
                <w:div w:id="528765107">
                  <w:marLeft w:val="0"/>
                  <w:marRight w:val="0"/>
                  <w:marTop w:val="0"/>
                  <w:marBottom w:val="0"/>
                  <w:divBdr>
                    <w:top w:val="none" w:sz="0" w:space="0" w:color="auto"/>
                    <w:left w:val="none" w:sz="0" w:space="0" w:color="auto"/>
                    <w:bottom w:val="none" w:sz="0" w:space="0" w:color="auto"/>
                    <w:right w:val="none" w:sz="0" w:space="0" w:color="auto"/>
                  </w:divBdr>
                  <w:divsChild>
                    <w:div w:id="17850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143">
      <w:bodyDiv w:val="1"/>
      <w:marLeft w:val="0"/>
      <w:marRight w:val="0"/>
      <w:marTop w:val="0"/>
      <w:marBottom w:val="0"/>
      <w:divBdr>
        <w:top w:val="none" w:sz="0" w:space="0" w:color="auto"/>
        <w:left w:val="none" w:sz="0" w:space="0" w:color="auto"/>
        <w:bottom w:val="none" w:sz="0" w:space="0" w:color="auto"/>
        <w:right w:val="none" w:sz="0" w:space="0" w:color="auto"/>
      </w:divBdr>
      <w:divsChild>
        <w:div w:id="684477056">
          <w:marLeft w:val="0"/>
          <w:marRight w:val="0"/>
          <w:marTop w:val="0"/>
          <w:marBottom w:val="0"/>
          <w:divBdr>
            <w:top w:val="none" w:sz="0" w:space="0" w:color="auto"/>
            <w:left w:val="none" w:sz="0" w:space="0" w:color="auto"/>
            <w:bottom w:val="none" w:sz="0" w:space="0" w:color="auto"/>
            <w:right w:val="none" w:sz="0" w:space="0" w:color="auto"/>
          </w:divBdr>
          <w:divsChild>
            <w:div w:id="2096390505">
              <w:marLeft w:val="0"/>
              <w:marRight w:val="0"/>
              <w:marTop w:val="0"/>
              <w:marBottom w:val="0"/>
              <w:divBdr>
                <w:top w:val="none" w:sz="0" w:space="0" w:color="auto"/>
                <w:left w:val="none" w:sz="0" w:space="0" w:color="auto"/>
                <w:bottom w:val="none" w:sz="0" w:space="0" w:color="auto"/>
                <w:right w:val="none" w:sz="0" w:space="0" w:color="auto"/>
              </w:divBdr>
              <w:divsChild>
                <w:div w:id="1642692553">
                  <w:marLeft w:val="0"/>
                  <w:marRight w:val="0"/>
                  <w:marTop w:val="0"/>
                  <w:marBottom w:val="0"/>
                  <w:divBdr>
                    <w:top w:val="none" w:sz="0" w:space="0" w:color="auto"/>
                    <w:left w:val="none" w:sz="0" w:space="0" w:color="auto"/>
                    <w:bottom w:val="none" w:sz="0" w:space="0" w:color="auto"/>
                    <w:right w:val="none" w:sz="0" w:space="0" w:color="auto"/>
                  </w:divBdr>
                  <w:divsChild>
                    <w:div w:id="9677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430">
      <w:bodyDiv w:val="1"/>
      <w:marLeft w:val="0"/>
      <w:marRight w:val="0"/>
      <w:marTop w:val="0"/>
      <w:marBottom w:val="0"/>
      <w:divBdr>
        <w:top w:val="none" w:sz="0" w:space="0" w:color="auto"/>
        <w:left w:val="none" w:sz="0" w:space="0" w:color="auto"/>
        <w:bottom w:val="none" w:sz="0" w:space="0" w:color="auto"/>
        <w:right w:val="none" w:sz="0" w:space="0" w:color="auto"/>
      </w:divBdr>
      <w:divsChild>
        <w:div w:id="737363330">
          <w:marLeft w:val="0"/>
          <w:marRight w:val="0"/>
          <w:marTop w:val="0"/>
          <w:marBottom w:val="0"/>
          <w:divBdr>
            <w:top w:val="none" w:sz="0" w:space="0" w:color="auto"/>
            <w:left w:val="none" w:sz="0" w:space="0" w:color="auto"/>
            <w:bottom w:val="none" w:sz="0" w:space="0" w:color="auto"/>
            <w:right w:val="none" w:sz="0" w:space="0" w:color="auto"/>
          </w:divBdr>
          <w:divsChild>
            <w:div w:id="78330969">
              <w:marLeft w:val="0"/>
              <w:marRight w:val="0"/>
              <w:marTop w:val="0"/>
              <w:marBottom w:val="0"/>
              <w:divBdr>
                <w:top w:val="none" w:sz="0" w:space="0" w:color="auto"/>
                <w:left w:val="none" w:sz="0" w:space="0" w:color="auto"/>
                <w:bottom w:val="none" w:sz="0" w:space="0" w:color="auto"/>
                <w:right w:val="none" w:sz="0" w:space="0" w:color="auto"/>
              </w:divBdr>
              <w:divsChild>
                <w:div w:id="1045565147">
                  <w:marLeft w:val="0"/>
                  <w:marRight w:val="0"/>
                  <w:marTop w:val="0"/>
                  <w:marBottom w:val="0"/>
                  <w:divBdr>
                    <w:top w:val="none" w:sz="0" w:space="0" w:color="auto"/>
                    <w:left w:val="none" w:sz="0" w:space="0" w:color="auto"/>
                    <w:bottom w:val="none" w:sz="0" w:space="0" w:color="auto"/>
                    <w:right w:val="none" w:sz="0" w:space="0" w:color="auto"/>
                  </w:divBdr>
                  <w:divsChild>
                    <w:div w:id="154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8720">
      <w:bodyDiv w:val="1"/>
      <w:marLeft w:val="0"/>
      <w:marRight w:val="0"/>
      <w:marTop w:val="0"/>
      <w:marBottom w:val="0"/>
      <w:divBdr>
        <w:top w:val="none" w:sz="0" w:space="0" w:color="auto"/>
        <w:left w:val="none" w:sz="0" w:space="0" w:color="auto"/>
        <w:bottom w:val="none" w:sz="0" w:space="0" w:color="auto"/>
        <w:right w:val="none" w:sz="0" w:space="0" w:color="auto"/>
      </w:divBdr>
      <w:divsChild>
        <w:div w:id="2114739741">
          <w:marLeft w:val="0"/>
          <w:marRight w:val="0"/>
          <w:marTop w:val="0"/>
          <w:marBottom w:val="0"/>
          <w:divBdr>
            <w:top w:val="none" w:sz="0" w:space="0" w:color="auto"/>
            <w:left w:val="none" w:sz="0" w:space="0" w:color="auto"/>
            <w:bottom w:val="none" w:sz="0" w:space="0" w:color="auto"/>
            <w:right w:val="none" w:sz="0" w:space="0" w:color="auto"/>
          </w:divBdr>
          <w:divsChild>
            <w:div w:id="450128313">
              <w:marLeft w:val="0"/>
              <w:marRight w:val="0"/>
              <w:marTop w:val="0"/>
              <w:marBottom w:val="0"/>
              <w:divBdr>
                <w:top w:val="none" w:sz="0" w:space="0" w:color="auto"/>
                <w:left w:val="none" w:sz="0" w:space="0" w:color="auto"/>
                <w:bottom w:val="none" w:sz="0" w:space="0" w:color="auto"/>
                <w:right w:val="none" w:sz="0" w:space="0" w:color="auto"/>
              </w:divBdr>
              <w:divsChild>
                <w:div w:id="367069706">
                  <w:marLeft w:val="0"/>
                  <w:marRight w:val="0"/>
                  <w:marTop w:val="0"/>
                  <w:marBottom w:val="0"/>
                  <w:divBdr>
                    <w:top w:val="none" w:sz="0" w:space="0" w:color="auto"/>
                    <w:left w:val="none" w:sz="0" w:space="0" w:color="auto"/>
                    <w:bottom w:val="none" w:sz="0" w:space="0" w:color="auto"/>
                    <w:right w:val="none" w:sz="0" w:space="0" w:color="auto"/>
                  </w:divBdr>
                  <w:divsChild>
                    <w:div w:id="717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3112">
      <w:bodyDiv w:val="1"/>
      <w:marLeft w:val="0"/>
      <w:marRight w:val="0"/>
      <w:marTop w:val="0"/>
      <w:marBottom w:val="0"/>
      <w:divBdr>
        <w:top w:val="none" w:sz="0" w:space="0" w:color="auto"/>
        <w:left w:val="none" w:sz="0" w:space="0" w:color="auto"/>
        <w:bottom w:val="none" w:sz="0" w:space="0" w:color="auto"/>
        <w:right w:val="none" w:sz="0" w:space="0" w:color="auto"/>
      </w:divBdr>
      <w:divsChild>
        <w:div w:id="883949829">
          <w:marLeft w:val="0"/>
          <w:marRight w:val="0"/>
          <w:marTop w:val="0"/>
          <w:marBottom w:val="0"/>
          <w:divBdr>
            <w:top w:val="none" w:sz="0" w:space="0" w:color="auto"/>
            <w:left w:val="none" w:sz="0" w:space="0" w:color="auto"/>
            <w:bottom w:val="none" w:sz="0" w:space="0" w:color="auto"/>
            <w:right w:val="none" w:sz="0" w:space="0" w:color="auto"/>
          </w:divBdr>
          <w:divsChild>
            <w:div w:id="1804228015">
              <w:marLeft w:val="0"/>
              <w:marRight w:val="0"/>
              <w:marTop w:val="0"/>
              <w:marBottom w:val="0"/>
              <w:divBdr>
                <w:top w:val="none" w:sz="0" w:space="0" w:color="auto"/>
                <w:left w:val="none" w:sz="0" w:space="0" w:color="auto"/>
                <w:bottom w:val="none" w:sz="0" w:space="0" w:color="auto"/>
                <w:right w:val="none" w:sz="0" w:space="0" w:color="auto"/>
              </w:divBdr>
              <w:divsChild>
                <w:div w:id="381557915">
                  <w:marLeft w:val="0"/>
                  <w:marRight w:val="0"/>
                  <w:marTop w:val="0"/>
                  <w:marBottom w:val="0"/>
                  <w:divBdr>
                    <w:top w:val="none" w:sz="0" w:space="0" w:color="auto"/>
                    <w:left w:val="none" w:sz="0" w:space="0" w:color="auto"/>
                    <w:bottom w:val="none" w:sz="0" w:space="0" w:color="auto"/>
                    <w:right w:val="none" w:sz="0" w:space="0" w:color="auto"/>
                  </w:divBdr>
                  <w:divsChild>
                    <w:div w:id="491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5496">
      <w:bodyDiv w:val="1"/>
      <w:marLeft w:val="0"/>
      <w:marRight w:val="0"/>
      <w:marTop w:val="0"/>
      <w:marBottom w:val="0"/>
      <w:divBdr>
        <w:top w:val="none" w:sz="0" w:space="0" w:color="auto"/>
        <w:left w:val="none" w:sz="0" w:space="0" w:color="auto"/>
        <w:bottom w:val="none" w:sz="0" w:space="0" w:color="auto"/>
        <w:right w:val="none" w:sz="0" w:space="0" w:color="auto"/>
      </w:divBdr>
      <w:divsChild>
        <w:div w:id="650403654">
          <w:marLeft w:val="0"/>
          <w:marRight w:val="0"/>
          <w:marTop w:val="0"/>
          <w:marBottom w:val="0"/>
          <w:divBdr>
            <w:top w:val="none" w:sz="0" w:space="0" w:color="auto"/>
            <w:left w:val="none" w:sz="0" w:space="0" w:color="auto"/>
            <w:bottom w:val="none" w:sz="0" w:space="0" w:color="auto"/>
            <w:right w:val="none" w:sz="0" w:space="0" w:color="auto"/>
          </w:divBdr>
          <w:divsChild>
            <w:div w:id="402341493">
              <w:marLeft w:val="0"/>
              <w:marRight w:val="0"/>
              <w:marTop w:val="0"/>
              <w:marBottom w:val="0"/>
              <w:divBdr>
                <w:top w:val="none" w:sz="0" w:space="0" w:color="auto"/>
                <w:left w:val="none" w:sz="0" w:space="0" w:color="auto"/>
                <w:bottom w:val="none" w:sz="0" w:space="0" w:color="auto"/>
                <w:right w:val="none" w:sz="0" w:space="0" w:color="auto"/>
              </w:divBdr>
              <w:divsChild>
                <w:div w:id="937375528">
                  <w:marLeft w:val="0"/>
                  <w:marRight w:val="0"/>
                  <w:marTop w:val="0"/>
                  <w:marBottom w:val="0"/>
                  <w:divBdr>
                    <w:top w:val="none" w:sz="0" w:space="0" w:color="auto"/>
                    <w:left w:val="none" w:sz="0" w:space="0" w:color="auto"/>
                    <w:bottom w:val="none" w:sz="0" w:space="0" w:color="auto"/>
                    <w:right w:val="none" w:sz="0" w:space="0" w:color="auto"/>
                  </w:divBdr>
                  <w:divsChild>
                    <w:div w:id="5589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75965">
      <w:bodyDiv w:val="1"/>
      <w:marLeft w:val="0"/>
      <w:marRight w:val="0"/>
      <w:marTop w:val="0"/>
      <w:marBottom w:val="0"/>
      <w:divBdr>
        <w:top w:val="none" w:sz="0" w:space="0" w:color="auto"/>
        <w:left w:val="none" w:sz="0" w:space="0" w:color="auto"/>
        <w:bottom w:val="none" w:sz="0" w:space="0" w:color="auto"/>
        <w:right w:val="none" w:sz="0" w:space="0" w:color="auto"/>
      </w:divBdr>
      <w:divsChild>
        <w:div w:id="1236933572">
          <w:marLeft w:val="0"/>
          <w:marRight w:val="0"/>
          <w:marTop w:val="0"/>
          <w:marBottom w:val="0"/>
          <w:divBdr>
            <w:top w:val="none" w:sz="0" w:space="0" w:color="auto"/>
            <w:left w:val="none" w:sz="0" w:space="0" w:color="auto"/>
            <w:bottom w:val="none" w:sz="0" w:space="0" w:color="auto"/>
            <w:right w:val="none" w:sz="0" w:space="0" w:color="auto"/>
          </w:divBdr>
          <w:divsChild>
            <w:div w:id="2030138078">
              <w:marLeft w:val="0"/>
              <w:marRight w:val="0"/>
              <w:marTop w:val="0"/>
              <w:marBottom w:val="0"/>
              <w:divBdr>
                <w:top w:val="none" w:sz="0" w:space="0" w:color="auto"/>
                <w:left w:val="none" w:sz="0" w:space="0" w:color="auto"/>
                <w:bottom w:val="none" w:sz="0" w:space="0" w:color="auto"/>
                <w:right w:val="none" w:sz="0" w:space="0" w:color="auto"/>
              </w:divBdr>
              <w:divsChild>
                <w:div w:id="1904565654">
                  <w:marLeft w:val="0"/>
                  <w:marRight w:val="0"/>
                  <w:marTop w:val="0"/>
                  <w:marBottom w:val="0"/>
                  <w:divBdr>
                    <w:top w:val="none" w:sz="0" w:space="0" w:color="auto"/>
                    <w:left w:val="none" w:sz="0" w:space="0" w:color="auto"/>
                    <w:bottom w:val="none" w:sz="0" w:space="0" w:color="auto"/>
                    <w:right w:val="none" w:sz="0" w:space="0" w:color="auto"/>
                  </w:divBdr>
                  <w:divsChild>
                    <w:div w:id="11701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6760">
      <w:bodyDiv w:val="1"/>
      <w:marLeft w:val="0"/>
      <w:marRight w:val="0"/>
      <w:marTop w:val="0"/>
      <w:marBottom w:val="0"/>
      <w:divBdr>
        <w:top w:val="none" w:sz="0" w:space="0" w:color="auto"/>
        <w:left w:val="none" w:sz="0" w:space="0" w:color="auto"/>
        <w:bottom w:val="none" w:sz="0" w:space="0" w:color="auto"/>
        <w:right w:val="none" w:sz="0" w:space="0" w:color="auto"/>
      </w:divBdr>
      <w:divsChild>
        <w:div w:id="1941133967">
          <w:marLeft w:val="0"/>
          <w:marRight w:val="0"/>
          <w:marTop w:val="0"/>
          <w:marBottom w:val="0"/>
          <w:divBdr>
            <w:top w:val="none" w:sz="0" w:space="0" w:color="auto"/>
            <w:left w:val="none" w:sz="0" w:space="0" w:color="auto"/>
            <w:bottom w:val="none" w:sz="0" w:space="0" w:color="auto"/>
            <w:right w:val="none" w:sz="0" w:space="0" w:color="auto"/>
          </w:divBdr>
          <w:divsChild>
            <w:div w:id="1058671216">
              <w:marLeft w:val="0"/>
              <w:marRight w:val="0"/>
              <w:marTop w:val="0"/>
              <w:marBottom w:val="0"/>
              <w:divBdr>
                <w:top w:val="none" w:sz="0" w:space="0" w:color="auto"/>
                <w:left w:val="none" w:sz="0" w:space="0" w:color="auto"/>
                <w:bottom w:val="none" w:sz="0" w:space="0" w:color="auto"/>
                <w:right w:val="none" w:sz="0" w:space="0" w:color="auto"/>
              </w:divBdr>
              <w:divsChild>
                <w:div w:id="1293514605">
                  <w:marLeft w:val="0"/>
                  <w:marRight w:val="0"/>
                  <w:marTop w:val="0"/>
                  <w:marBottom w:val="0"/>
                  <w:divBdr>
                    <w:top w:val="none" w:sz="0" w:space="0" w:color="auto"/>
                    <w:left w:val="none" w:sz="0" w:space="0" w:color="auto"/>
                    <w:bottom w:val="none" w:sz="0" w:space="0" w:color="auto"/>
                    <w:right w:val="none" w:sz="0" w:space="0" w:color="auto"/>
                  </w:divBdr>
                  <w:divsChild>
                    <w:div w:id="1919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4105">
      <w:bodyDiv w:val="1"/>
      <w:marLeft w:val="0"/>
      <w:marRight w:val="0"/>
      <w:marTop w:val="0"/>
      <w:marBottom w:val="0"/>
      <w:divBdr>
        <w:top w:val="none" w:sz="0" w:space="0" w:color="auto"/>
        <w:left w:val="none" w:sz="0" w:space="0" w:color="auto"/>
        <w:bottom w:val="none" w:sz="0" w:space="0" w:color="auto"/>
        <w:right w:val="none" w:sz="0" w:space="0" w:color="auto"/>
      </w:divBdr>
      <w:divsChild>
        <w:div w:id="1491141871">
          <w:marLeft w:val="0"/>
          <w:marRight w:val="0"/>
          <w:marTop w:val="0"/>
          <w:marBottom w:val="0"/>
          <w:divBdr>
            <w:top w:val="none" w:sz="0" w:space="0" w:color="auto"/>
            <w:left w:val="none" w:sz="0" w:space="0" w:color="auto"/>
            <w:bottom w:val="none" w:sz="0" w:space="0" w:color="auto"/>
            <w:right w:val="none" w:sz="0" w:space="0" w:color="auto"/>
          </w:divBdr>
          <w:divsChild>
            <w:div w:id="207111308">
              <w:marLeft w:val="0"/>
              <w:marRight w:val="0"/>
              <w:marTop w:val="0"/>
              <w:marBottom w:val="0"/>
              <w:divBdr>
                <w:top w:val="none" w:sz="0" w:space="0" w:color="auto"/>
                <w:left w:val="none" w:sz="0" w:space="0" w:color="auto"/>
                <w:bottom w:val="none" w:sz="0" w:space="0" w:color="auto"/>
                <w:right w:val="none" w:sz="0" w:space="0" w:color="auto"/>
              </w:divBdr>
              <w:divsChild>
                <w:div w:id="892230132">
                  <w:marLeft w:val="0"/>
                  <w:marRight w:val="0"/>
                  <w:marTop w:val="0"/>
                  <w:marBottom w:val="0"/>
                  <w:divBdr>
                    <w:top w:val="none" w:sz="0" w:space="0" w:color="auto"/>
                    <w:left w:val="none" w:sz="0" w:space="0" w:color="auto"/>
                    <w:bottom w:val="none" w:sz="0" w:space="0" w:color="auto"/>
                    <w:right w:val="none" w:sz="0" w:space="0" w:color="auto"/>
                  </w:divBdr>
                  <w:divsChild>
                    <w:div w:id="11221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8186">
      <w:bodyDiv w:val="1"/>
      <w:marLeft w:val="0"/>
      <w:marRight w:val="0"/>
      <w:marTop w:val="0"/>
      <w:marBottom w:val="0"/>
      <w:divBdr>
        <w:top w:val="none" w:sz="0" w:space="0" w:color="auto"/>
        <w:left w:val="none" w:sz="0" w:space="0" w:color="auto"/>
        <w:bottom w:val="none" w:sz="0" w:space="0" w:color="auto"/>
        <w:right w:val="none" w:sz="0" w:space="0" w:color="auto"/>
      </w:divBdr>
      <w:divsChild>
        <w:div w:id="1674649814">
          <w:marLeft w:val="0"/>
          <w:marRight w:val="0"/>
          <w:marTop w:val="0"/>
          <w:marBottom w:val="0"/>
          <w:divBdr>
            <w:top w:val="none" w:sz="0" w:space="0" w:color="auto"/>
            <w:left w:val="none" w:sz="0" w:space="0" w:color="auto"/>
            <w:bottom w:val="none" w:sz="0" w:space="0" w:color="auto"/>
            <w:right w:val="none" w:sz="0" w:space="0" w:color="auto"/>
          </w:divBdr>
          <w:divsChild>
            <w:div w:id="515121530">
              <w:marLeft w:val="0"/>
              <w:marRight w:val="0"/>
              <w:marTop w:val="0"/>
              <w:marBottom w:val="0"/>
              <w:divBdr>
                <w:top w:val="none" w:sz="0" w:space="0" w:color="auto"/>
                <w:left w:val="none" w:sz="0" w:space="0" w:color="auto"/>
                <w:bottom w:val="none" w:sz="0" w:space="0" w:color="auto"/>
                <w:right w:val="none" w:sz="0" w:space="0" w:color="auto"/>
              </w:divBdr>
              <w:divsChild>
                <w:div w:id="744256341">
                  <w:marLeft w:val="0"/>
                  <w:marRight w:val="0"/>
                  <w:marTop w:val="0"/>
                  <w:marBottom w:val="0"/>
                  <w:divBdr>
                    <w:top w:val="none" w:sz="0" w:space="0" w:color="auto"/>
                    <w:left w:val="none" w:sz="0" w:space="0" w:color="auto"/>
                    <w:bottom w:val="none" w:sz="0" w:space="0" w:color="auto"/>
                    <w:right w:val="none" w:sz="0" w:space="0" w:color="auto"/>
                  </w:divBdr>
                  <w:divsChild>
                    <w:div w:id="375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3434">
      <w:bodyDiv w:val="1"/>
      <w:marLeft w:val="0"/>
      <w:marRight w:val="0"/>
      <w:marTop w:val="0"/>
      <w:marBottom w:val="0"/>
      <w:divBdr>
        <w:top w:val="none" w:sz="0" w:space="0" w:color="auto"/>
        <w:left w:val="none" w:sz="0" w:space="0" w:color="auto"/>
        <w:bottom w:val="none" w:sz="0" w:space="0" w:color="auto"/>
        <w:right w:val="none" w:sz="0" w:space="0" w:color="auto"/>
      </w:divBdr>
      <w:divsChild>
        <w:div w:id="1992831786">
          <w:marLeft w:val="0"/>
          <w:marRight w:val="0"/>
          <w:marTop w:val="0"/>
          <w:marBottom w:val="0"/>
          <w:divBdr>
            <w:top w:val="none" w:sz="0" w:space="0" w:color="auto"/>
            <w:left w:val="none" w:sz="0" w:space="0" w:color="auto"/>
            <w:bottom w:val="none" w:sz="0" w:space="0" w:color="auto"/>
            <w:right w:val="none" w:sz="0" w:space="0" w:color="auto"/>
          </w:divBdr>
          <w:divsChild>
            <w:div w:id="833108986">
              <w:marLeft w:val="0"/>
              <w:marRight w:val="0"/>
              <w:marTop w:val="0"/>
              <w:marBottom w:val="0"/>
              <w:divBdr>
                <w:top w:val="none" w:sz="0" w:space="0" w:color="auto"/>
                <w:left w:val="none" w:sz="0" w:space="0" w:color="auto"/>
                <w:bottom w:val="none" w:sz="0" w:space="0" w:color="auto"/>
                <w:right w:val="none" w:sz="0" w:space="0" w:color="auto"/>
              </w:divBdr>
              <w:divsChild>
                <w:div w:id="1804805037">
                  <w:marLeft w:val="0"/>
                  <w:marRight w:val="0"/>
                  <w:marTop w:val="0"/>
                  <w:marBottom w:val="0"/>
                  <w:divBdr>
                    <w:top w:val="none" w:sz="0" w:space="0" w:color="auto"/>
                    <w:left w:val="none" w:sz="0" w:space="0" w:color="auto"/>
                    <w:bottom w:val="none" w:sz="0" w:space="0" w:color="auto"/>
                    <w:right w:val="none" w:sz="0" w:space="0" w:color="auto"/>
                  </w:divBdr>
                  <w:divsChild>
                    <w:div w:id="11101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3670">
      <w:bodyDiv w:val="1"/>
      <w:marLeft w:val="0"/>
      <w:marRight w:val="0"/>
      <w:marTop w:val="0"/>
      <w:marBottom w:val="0"/>
      <w:divBdr>
        <w:top w:val="none" w:sz="0" w:space="0" w:color="auto"/>
        <w:left w:val="none" w:sz="0" w:space="0" w:color="auto"/>
        <w:bottom w:val="none" w:sz="0" w:space="0" w:color="auto"/>
        <w:right w:val="none" w:sz="0" w:space="0" w:color="auto"/>
      </w:divBdr>
      <w:divsChild>
        <w:div w:id="358164485">
          <w:marLeft w:val="0"/>
          <w:marRight w:val="0"/>
          <w:marTop w:val="0"/>
          <w:marBottom w:val="0"/>
          <w:divBdr>
            <w:top w:val="none" w:sz="0" w:space="0" w:color="auto"/>
            <w:left w:val="none" w:sz="0" w:space="0" w:color="auto"/>
            <w:bottom w:val="none" w:sz="0" w:space="0" w:color="auto"/>
            <w:right w:val="none" w:sz="0" w:space="0" w:color="auto"/>
          </w:divBdr>
          <w:divsChild>
            <w:div w:id="582766341">
              <w:marLeft w:val="0"/>
              <w:marRight w:val="0"/>
              <w:marTop w:val="0"/>
              <w:marBottom w:val="0"/>
              <w:divBdr>
                <w:top w:val="none" w:sz="0" w:space="0" w:color="auto"/>
                <w:left w:val="none" w:sz="0" w:space="0" w:color="auto"/>
                <w:bottom w:val="none" w:sz="0" w:space="0" w:color="auto"/>
                <w:right w:val="none" w:sz="0" w:space="0" w:color="auto"/>
              </w:divBdr>
              <w:divsChild>
                <w:div w:id="83116361">
                  <w:marLeft w:val="0"/>
                  <w:marRight w:val="0"/>
                  <w:marTop w:val="0"/>
                  <w:marBottom w:val="0"/>
                  <w:divBdr>
                    <w:top w:val="none" w:sz="0" w:space="0" w:color="auto"/>
                    <w:left w:val="none" w:sz="0" w:space="0" w:color="auto"/>
                    <w:bottom w:val="none" w:sz="0" w:space="0" w:color="auto"/>
                    <w:right w:val="none" w:sz="0" w:space="0" w:color="auto"/>
                  </w:divBdr>
                  <w:divsChild>
                    <w:div w:id="2073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0661">
      <w:bodyDiv w:val="1"/>
      <w:marLeft w:val="0"/>
      <w:marRight w:val="0"/>
      <w:marTop w:val="0"/>
      <w:marBottom w:val="0"/>
      <w:divBdr>
        <w:top w:val="none" w:sz="0" w:space="0" w:color="auto"/>
        <w:left w:val="none" w:sz="0" w:space="0" w:color="auto"/>
        <w:bottom w:val="none" w:sz="0" w:space="0" w:color="auto"/>
        <w:right w:val="none" w:sz="0" w:space="0" w:color="auto"/>
      </w:divBdr>
      <w:divsChild>
        <w:div w:id="2146509713">
          <w:marLeft w:val="0"/>
          <w:marRight w:val="0"/>
          <w:marTop w:val="0"/>
          <w:marBottom w:val="0"/>
          <w:divBdr>
            <w:top w:val="none" w:sz="0" w:space="0" w:color="auto"/>
            <w:left w:val="none" w:sz="0" w:space="0" w:color="auto"/>
            <w:bottom w:val="none" w:sz="0" w:space="0" w:color="auto"/>
            <w:right w:val="none" w:sz="0" w:space="0" w:color="auto"/>
          </w:divBdr>
          <w:divsChild>
            <w:div w:id="1503427940">
              <w:marLeft w:val="0"/>
              <w:marRight w:val="0"/>
              <w:marTop w:val="0"/>
              <w:marBottom w:val="0"/>
              <w:divBdr>
                <w:top w:val="none" w:sz="0" w:space="0" w:color="auto"/>
                <w:left w:val="none" w:sz="0" w:space="0" w:color="auto"/>
                <w:bottom w:val="none" w:sz="0" w:space="0" w:color="auto"/>
                <w:right w:val="none" w:sz="0" w:space="0" w:color="auto"/>
              </w:divBdr>
              <w:divsChild>
                <w:div w:id="1186941266">
                  <w:marLeft w:val="0"/>
                  <w:marRight w:val="0"/>
                  <w:marTop w:val="0"/>
                  <w:marBottom w:val="0"/>
                  <w:divBdr>
                    <w:top w:val="none" w:sz="0" w:space="0" w:color="auto"/>
                    <w:left w:val="none" w:sz="0" w:space="0" w:color="auto"/>
                    <w:bottom w:val="none" w:sz="0" w:space="0" w:color="auto"/>
                    <w:right w:val="none" w:sz="0" w:space="0" w:color="auto"/>
                  </w:divBdr>
                  <w:divsChild>
                    <w:div w:id="14691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http://www.nabu.de/imperia/md/images/nabude/pflanzen/gehoelze/obstbaeume/blaetter/6.jp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leifi.physik.uni-muenchen.de/web_ph10/umwelt-technik/13treibhaus/co2/karikatur01_k.gif"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http://www.nabu.de/imperia/md/images/nabude/pflanzen/gehoelze/nadelbaeume/3.jpg" TargetMode="External"/><Relationship Id="rId20" Type="http://schemas.openxmlformats.org/officeDocument/2006/relationships/image" Target="http://www.britishbugs.org.uk/heteroptera/Coreidae/Coreidae_images/gonocerus_acuteangulatus_2.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http://www.nabu.de/imperia/md/images/nabude/themenbild/tiere/weich/fittosize_831_150_5be91c373c0d30cb5e8fa51a09613f24_schnecke-6.jpe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www.nabu.de/imperia/md/images/nabude/pflanzen/sumpfpflanzen/42.jpg" TargetMode="External"/><Relationship Id="rId22" Type="http://schemas.openxmlformats.org/officeDocument/2006/relationships/image" Target="http://www.nabu.de/imperia/md/images/nabude/tiere/schnecken/fittosize_520_200_33bfebfeffc7b69f2f815d5f4da4f636_weiss520.jpeg" TargetMode="External"/><Relationship Id="rId27"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5559-3103-468C-9BB5-AF627C0A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Klasse</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dc:title>
  <dc:creator>Tina</dc:creator>
  <cp:lastModifiedBy>Xaver_4</cp:lastModifiedBy>
  <cp:revision>4</cp:revision>
  <cp:lastPrinted>2009-07-16T05:31:00Z</cp:lastPrinted>
  <dcterms:created xsi:type="dcterms:W3CDTF">2016-01-04T10:09:00Z</dcterms:created>
  <dcterms:modified xsi:type="dcterms:W3CDTF">2016-02-02T09:31:00Z</dcterms:modified>
</cp:coreProperties>
</file>