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6" w:rsidRDefault="006C3896" w:rsidP="00F07DDC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-594995</wp:posOffset>
            </wp:positionV>
            <wp:extent cx="1482725" cy="933450"/>
            <wp:effectExtent l="19050" t="0" r="3175" b="0"/>
            <wp:wrapTight wrapText="bothSides">
              <wp:wrapPolygon edited="0">
                <wp:start x="-278" y="0"/>
                <wp:lineTo x="-278" y="21159"/>
                <wp:lineTo x="21646" y="21159"/>
                <wp:lineTo x="21646" y="0"/>
                <wp:lineTo x="-278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213" w:rsidRPr="006C3896" w:rsidRDefault="009B783E" w:rsidP="00F07D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0F5A91" w:rsidRPr="006C3896">
        <w:rPr>
          <w:b/>
          <w:sz w:val="28"/>
          <w:szCs w:val="28"/>
          <w:u w:val="single"/>
        </w:rPr>
        <w:t>Unser Fairtrade</w:t>
      </w:r>
      <w:r w:rsidR="00B15BDE">
        <w:rPr>
          <w:b/>
          <w:sz w:val="28"/>
          <w:szCs w:val="28"/>
          <w:u w:val="single"/>
        </w:rPr>
        <w:t>-Kompass</w:t>
      </w:r>
      <w:r w:rsidR="000F5A91" w:rsidRPr="006C3896">
        <w:rPr>
          <w:b/>
          <w:sz w:val="28"/>
          <w:szCs w:val="28"/>
          <w:u w:val="single"/>
        </w:rPr>
        <w:br/>
      </w:r>
      <w:r w:rsidR="00F130C2">
        <w:rPr>
          <w:b/>
          <w:i/>
          <w:sz w:val="28"/>
          <w:szCs w:val="28"/>
          <w:u w:val="single"/>
        </w:rPr>
        <w:t>Gymnasium Eringerfeld</w:t>
      </w:r>
    </w:p>
    <w:p w:rsidR="005C4213" w:rsidRPr="00F07DDC" w:rsidRDefault="005C4213" w:rsidP="00F07DDC">
      <w:pPr>
        <w:jc w:val="both"/>
        <w:rPr>
          <w:sz w:val="24"/>
          <w:szCs w:val="24"/>
          <w:u w:val="single"/>
        </w:rPr>
      </w:pPr>
    </w:p>
    <w:p w:rsidR="00B15BDE" w:rsidRPr="00F07DDC" w:rsidRDefault="006C3896" w:rsidP="00F07DDC">
      <w:pPr>
        <w:jc w:val="both"/>
        <w:rPr>
          <w:sz w:val="24"/>
          <w:szCs w:val="24"/>
        </w:rPr>
      </w:pPr>
      <w:r w:rsidRPr="00F07DDC">
        <w:rPr>
          <w:sz w:val="24"/>
          <w:szCs w:val="24"/>
        </w:rPr>
        <w:t xml:space="preserve">Unsere </w:t>
      </w:r>
      <w:r w:rsidR="00F07DDC" w:rsidRPr="00F07DDC">
        <w:rPr>
          <w:sz w:val="24"/>
          <w:szCs w:val="24"/>
        </w:rPr>
        <w:t>Schule, das</w:t>
      </w:r>
      <w:r w:rsidR="00F07DDC" w:rsidRPr="00F07DDC">
        <w:rPr>
          <w:b/>
          <w:sz w:val="24"/>
          <w:szCs w:val="24"/>
        </w:rPr>
        <w:t xml:space="preserve"> Gymnasium Eringerfeld</w:t>
      </w:r>
      <w:r w:rsidR="00F07DDC" w:rsidRPr="00F07DDC">
        <w:rPr>
          <w:i/>
          <w:sz w:val="24"/>
          <w:szCs w:val="24"/>
        </w:rPr>
        <w:t>,</w:t>
      </w:r>
      <w:r w:rsidRPr="00F07DDC">
        <w:rPr>
          <w:i/>
          <w:sz w:val="24"/>
          <w:szCs w:val="24"/>
        </w:rPr>
        <w:t xml:space="preserve"> </w:t>
      </w:r>
      <w:r w:rsidRPr="00F07DDC">
        <w:rPr>
          <w:sz w:val="24"/>
          <w:szCs w:val="24"/>
        </w:rPr>
        <w:t xml:space="preserve">beteiligt sich an der Kampagne „Fairtrade-Schools“ des gemeinnützigen Vereins TransFair und strebt den Status einer „Fairtrade-School“ an. </w:t>
      </w:r>
    </w:p>
    <w:p w:rsidR="00F07DDC" w:rsidRPr="00F07DDC" w:rsidRDefault="00B15BDE" w:rsidP="00F07DDC">
      <w:pPr>
        <w:jc w:val="both"/>
        <w:rPr>
          <w:sz w:val="24"/>
          <w:szCs w:val="24"/>
        </w:rPr>
      </w:pPr>
      <w:r w:rsidRPr="00F07DDC">
        <w:rPr>
          <w:sz w:val="24"/>
          <w:szCs w:val="24"/>
        </w:rPr>
        <w:t>Mit der Auszeichnung zur „Fairtrade-School“ bestätigen wir unser Engagement für den Fa</w:t>
      </w:r>
      <w:r w:rsidRPr="00F07DDC">
        <w:rPr>
          <w:sz w:val="24"/>
          <w:szCs w:val="24"/>
        </w:rPr>
        <w:t>i</w:t>
      </w:r>
      <w:r w:rsidRPr="00F07DDC">
        <w:rPr>
          <w:sz w:val="24"/>
          <w:szCs w:val="24"/>
        </w:rPr>
        <w:t xml:space="preserve">ren Handel und </w:t>
      </w:r>
      <w:r w:rsidR="009A5D71" w:rsidRPr="00F07DDC">
        <w:rPr>
          <w:sz w:val="24"/>
          <w:szCs w:val="24"/>
        </w:rPr>
        <w:t>lei</w:t>
      </w:r>
      <w:r w:rsidR="002A3DE9" w:rsidRPr="00F07DDC">
        <w:rPr>
          <w:sz w:val="24"/>
          <w:szCs w:val="24"/>
        </w:rPr>
        <w:t>s</w:t>
      </w:r>
      <w:r w:rsidR="009A5D71" w:rsidRPr="00F07DDC">
        <w:rPr>
          <w:sz w:val="24"/>
          <w:szCs w:val="24"/>
        </w:rPr>
        <w:t xml:space="preserve">ten </w:t>
      </w:r>
      <w:r w:rsidRPr="00F07DDC">
        <w:rPr>
          <w:sz w:val="24"/>
          <w:szCs w:val="24"/>
        </w:rPr>
        <w:t>einen Beitrag zur Verbesserung der Lebens- und Arbeitsbedingungen von benachteiligten Bauern- und Produzentenfamilien in Afrika, Asien und Lateinamerika.</w:t>
      </w:r>
    </w:p>
    <w:p w:rsidR="00F07DDC" w:rsidRPr="00043A66" w:rsidRDefault="00F07DDC" w:rsidP="00F07DDC">
      <w:pPr>
        <w:jc w:val="both"/>
        <w:rPr>
          <w:rFonts w:ascii="Trebuchet MS" w:hAnsi="Trebuchet MS"/>
          <w:color w:val="FF00FF"/>
          <w:sz w:val="32"/>
          <w:szCs w:val="32"/>
        </w:rPr>
      </w:pPr>
      <w:r>
        <w:rPr>
          <w:sz w:val="24"/>
          <w:szCs w:val="24"/>
        </w:rPr>
        <w:t>Wir möchten mit der</w:t>
      </w:r>
      <w:r w:rsidRPr="00F07DDC">
        <w:rPr>
          <w:sz w:val="24"/>
          <w:szCs w:val="24"/>
        </w:rPr>
        <w:t xml:space="preserve"> Fairtrade-Town Geseke zusammenarbeiten. Zudem planen wir mit der Erlaubnis der Schulleitung eine Kooperation mit dem “Eine Welt“ Laden in Geseke. </w:t>
      </w:r>
      <w:r>
        <w:rPr>
          <w:sz w:val="24"/>
          <w:szCs w:val="24"/>
        </w:rPr>
        <w:t>In den nächsten zwei Jahren planen wir in unserem Schüler-Café ein permanentes Fairtradeangebot mit Schokolade, Plätzchen und Getränken zu etablieren. Des Weiteren kaufen wir demnächst unsere neuen Sportbälle vom „Eine Welt“ Laden in Geseke. Für dieses kommen Schulhal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jahr soll eine Rosenaktion umgesetzt werden und wir nehmen mit ein paar Mitgliedern aus unserem Schulteam an der </w:t>
      </w:r>
      <w:proofErr w:type="spellStart"/>
      <w:r>
        <w:rPr>
          <w:sz w:val="24"/>
          <w:szCs w:val="24"/>
        </w:rPr>
        <w:t>Fairtradeschools</w:t>
      </w:r>
      <w:proofErr w:type="spellEnd"/>
      <w:r>
        <w:rPr>
          <w:sz w:val="24"/>
          <w:szCs w:val="24"/>
        </w:rPr>
        <w:t>-Tagung in Münster am 21.April 2016 teil.</w:t>
      </w:r>
    </w:p>
    <w:p w:rsidR="00F07DDC" w:rsidRDefault="00B15BDE" w:rsidP="00F07DDC">
      <w:pPr>
        <w:jc w:val="both"/>
        <w:rPr>
          <w:sz w:val="24"/>
          <w:szCs w:val="24"/>
        </w:rPr>
      </w:pPr>
      <w:r>
        <w:rPr>
          <w:sz w:val="24"/>
          <w:szCs w:val="24"/>
        </w:rPr>
        <w:t>Als zukünftige Fairtrade-School setzen wir uns dafür ein, dass</w:t>
      </w:r>
      <w:r w:rsidR="009A5D71">
        <w:rPr>
          <w:sz w:val="24"/>
          <w:szCs w:val="24"/>
        </w:rPr>
        <w:t xml:space="preserve"> an unserer Schule der Faire Handel gefördert wird. Wir werden so viele </w:t>
      </w:r>
      <w:r w:rsidR="003C39B7">
        <w:rPr>
          <w:sz w:val="24"/>
          <w:szCs w:val="24"/>
        </w:rPr>
        <w:t xml:space="preserve">fair gehandelte </w:t>
      </w:r>
      <w:r w:rsidR="009A5D71">
        <w:rPr>
          <w:sz w:val="24"/>
          <w:szCs w:val="24"/>
        </w:rPr>
        <w:t xml:space="preserve">Produkte wie möglich an unserer Schule anbieten: </w:t>
      </w:r>
      <w:r w:rsidR="0050187E">
        <w:rPr>
          <w:sz w:val="24"/>
          <w:szCs w:val="24"/>
        </w:rPr>
        <w:t>im Lehrerzimmer</w:t>
      </w:r>
      <w:r w:rsidR="003C39B7">
        <w:rPr>
          <w:sz w:val="24"/>
          <w:szCs w:val="24"/>
        </w:rPr>
        <w:t xml:space="preserve">, </w:t>
      </w:r>
      <w:r w:rsidR="006C3896" w:rsidRPr="00D5442B">
        <w:rPr>
          <w:sz w:val="24"/>
          <w:szCs w:val="24"/>
        </w:rPr>
        <w:t xml:space="preserve">am Schulkiosk </w:t>
      </w:r>
      <w:r w:rsidR="009A5D71">
        <w:rPr>
          <w:sz w:val="24"/>
          <w:szCs w:val="24"/>
        </w:rPr>
        <w:t>und</w:t>
      </w:r>
      <w:r w:rsidR="009A5D71" w:rsidRPr="00D5442B">
        <w:rPr>
          <w:sz w:val="24"/>
          <w:szCs w:val="24"/>
        </w:rPr>
        <w:t xml:space="preserve"> </w:t>
      </w:r>
      <w:r w:rsidR="006C3896" w:rsidRPr="00D5442B">
        <w:rPr>
          <w:sz w:val="24"/>
          <w:szCs w:val="24"/>
        </w:rPr>
        <w:t>in der Schulkantine</w:t>
      </w:r>
      <w:r w:rsidR="003C39B7">
        <w:rPr>
          <w:sz w:val="24"/>
          <w:szCs w:val="24"/>
        </w:rPr>
        <w:br/>
      </w:r>
      <w:r w:rsidR="00F07DDC">
        <w:rPr>
          <w:sz w:val="24"/>
          <w:szCs w:val="24"/>
        </w:rPr>
        <w:t>Wir haben uns im Lehrerzimmer schon ein Fairtrade-Café eingeführt, indem fair gehandelter Zucker, Kaffee, Tee und Plätzchen angeboten werden. In den nächsten zwei Jahren planen wir in unserem Schüler-Café ein permanentes Fairtradeangebot mit Schokolade, Plätzchen und Getränken zu etablieren.</w:t>
      </w:r>
    </w:p>
    <w:p w:rsidR="003C39B7" w:rsidRPr="00F07DDC" w:rsidRDefault="009A5D71" w:rsidP="00F07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Faire Handel soll außerdem auch im Unterricht eine Rolle spielen, so dass Schülerinnen, Schüler, Lehrerinnen und Lehrer mit dem Thema vertraut werden. </w:t>
      </w:r>
      <w:r w:rsidR="00F07DDC">
        <w:rPr>
          <w:sz w:val="24"/>
          <w:szCs w:val="24"/>
        </w:rPr>
        <w:t>Das Thema Fairtrade ist bei uns in den Fächern Erdkunde und Praktische Philosophie (PP) verankert. So beschäftigen sich die Schüler in der 6. Klasse in PP unteran</w:t>
      </w:r>
      <w:bookmarkStart w:id="0" w:name="_GoBack"/>
      <w:bookmarkEnd w:id="0"/>
      <w:r w:rsidR="00F07DDC">
        <w:rPr>
          <w:sz w:val="24"/>
          <w:szCs w:val="24"/>
        </w:rPr>
        <w:t>derem mit den Lohnverhältnissen in Entwic</w:t>
      </w:r>
      <w:r w:rsidR="00F07DDC">
        <w:rPr>
          <w:sz w:val="24"/>
          <w:szCs w:val="24"/>
        </w:rPr>
        <w:t>k</w:t>
      </w:r>
      <w:r w:rsidR="00F07DDC">
        <w:rPr>
          <w:sz w:val="24"/>
          <w:szCs w:val="24"/>
        </w:rPr>
        <w:t>lungsländern bei konventionellem und</w:t>
      </w:r>
      <w:r w:rsidR="00561676">
        <w:rPr>
          <w:sz w:val="24"/>
          <w:szCs w:val="24"/>
        </w:rPr>
        <w:t xml:space="preserve"> fairem</w:t>
      </w:r>
      <w:r w:rsidR="00F07DDC">
        <w:rPr>
          <w:sz w:val="24"/>
          <w:szCs w:val="24"/>
        </w:rPr>
        <w:t xml:space="preserve"> Handel und in der 9. Klasse setzen sich die Sch</w:t>
      </w:r>
      <w:r w:rsidR="00F07DDC">
        <w:rPr>
          <w:sz w:val="24"/>
          <w:szCs w:val="24"/>
        </w:rPr>
        <w:t>ü</w:t>
      </w:r>
      <w:r w:rsidR="00F07DDC">
        <w:rPr>
          <w:sz w:val="24"/>
          <w:szCs w:val="24"/>
        </w:rPr>
        <w:t xml:space="preserve">ler in Erdkunde im Kontext von Bananen- und Kakaoanbau nach konventionellem und fairem Anbau mit den Folgen für die Produzenten und Konsumenten auseinander. </w:t>
      </w:r>
    </w:p>
    <w:p w:rsidR="005C4213" w:rsidRPr="00D5442B" w:rsidRDefault="009A5D71" w:rsidP="00827DF8">
      <w:pPr>
        <w:jc w:val="both"/>
        <w:rPr>
          <w:sz w:val="24"/>
          <w:szCs w:val="24"/>
        </w:rPr>
      </w:pPr>
      <w:r>
        <w:rPr>
          <w:sz w:val="24"/>
          <w:szCs w:val="24"/>
        </w:rPr>
        <w:t>Auch bei Veranstaltungen und Aktionen außerhalb des Unterrichts, wie zum Beispiel unser Schulfest, Sportfest oder andere Veranstaltung werden wir das Thema Fairtrade in den Vo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dergrund stellen und zur Verpflegung Produkte aus Fairem Handel verwenden. </w:t>
      </w:r>
      <w:r w:rsidR="003C39B7">
        <w:rPr>
          <w:sz w:val="24"/>
          <w:szCs w:val="24"/>
        </w:rPr>
        <w:br/>
      </w:r>
      <w:r w:rsidR="00827DF8">
        <w:rPr>
          <w:sz w:val="24"/>
          <w:szCs w:val="24"/>
        </w:rPr>
        <w:t>Wir haben schon unsere erste Aktion mit einem Fairtradestand mit Produkten und Inform</w:t>
      </w:r>
      <w:r w:rsidR="00827DF8">
        <w:rPr>
          <w:sz w:val="24"/>
          <w:szCs w:val="24"/>
        </w:rPr>
        <w:t>a</w:t>
      </w:r>
      <w:r w:rsidR="00827DF8">
        <w:rPr>
          <w:sz w:val="24"/>
          <w:szCs w:val="24"/>
        </w:rPr>
        <w:t xml:space="preserve">tion über Fairtrade an unserer Schule am Tag der offenen Tür organisiert. Als nächste Ziele </w:t>
      </w:r>
      <w:r w:rsidR="00827DF8">
        <w:rPr>
          <w:sz w:val="24"/>
          <w:szCs w:val="24"/>
        </w:rPr>
        <w:lastRenderedPageBreak/>
        <w:t>planen wir die Teilnahme an der Rosenaktion und einen weiteren Verkaufs- und Info-Stand bei dem kommenden Elternsprechtag.</w:t>
      </w:r>
    </w:p>
    <w:p w:rsidR="00827DF8" w:rsidRDefault="00827DF8" w:rsidP="00F07DDC">
      <w:pPr>
        <w:jc w:val="both"/>
        <w:rPr>
          <w:sz w:val="24"/>
          <w:szCs w:val="24"/>
        </w:rPr>
      </w:pPr>
    </w:p>
    <w:p w:rsidR="00827DF8" w:rsidRDefault="00827DF8" w:rsidP="00827DF8">
      <w:pPr>
        <w:rPr>
          <w:sz w:val="24"/>
          <w:szCs w:val="24"/>
        </w:rPr>
      </w:pPr>
      <w:r w:rsidRPr="00827DF8">
        <w:rPr>
          <w:sz w:val="24"/>
          <w:szCs w:val="24"/>
        </w:rPr>
        <w:t>Eringerfeld,</w:t>
      </w:r>
      <w:r>
        <w:rPr>
          <w:sz w:val="24"/>
          <w:szCs w:val="24"/>
        </w:rPr>
        <w:t xml:space="preserve"> </w:t>
      </w:r>
      <w:r w:rsidRPr="00827DF8">
        <w:rPr>
          <w:sz w:val="24"/>
          <w:szCs w:val="24"/>
        </w:rPr>
        <w:t>23.01.2016</w:t>
      </w:r>
    </w:p>
    <w:p w:rsidR="00827DF8" w:rsidRDefault="00827DF8" w:rsidP="00827DF8">
      <w:pPr>
        <w:rPr>
          <w:sz w:val="24"/>
          <w:szCs w:val="24"/>
        </w:rPr>
      </w:pPr>
      <w:r>
        <w:rPr>
          <w:sz w:val="24"/>
          <w:szCs w:val="24"/>
        </w:rPr>
        <w:t>Unterschrift der Schulleitung:</w:t>
      </w:r>
    </w:p>
    <w:p w:rsidR="00E865EA" w:rsidRPr="00827DF8" w:rsidRDefault="00827DF8" w:rsidP="00827DF8">
      <w:pPr>
        <w:rPr>
          <w:sz w:val="24"/>
          <w:szCs w:val="24"/>
        </w:rPr>
      </w:pPr>
      <w:r>
        <w:rPr>
          <w:sz w:val="24"/>
          <w:szCs w:val="24"/>
        </w:rPr>
        <w:t>Unterschrift des Teamsprechers:</w:t>
      </w:r>
      <w:r w:rsidR="000F7732" w:rsidRPr="00827DF8">
        <w:rPr>
          <w:sz w:val="24"/>
          <w:szCs w:val="24"/>
        </w:rPr>
        <w:br/>
      </w:r>
    </w:p>
    <w:p w:rsidR="00827DF8" w:rsidRPr="00D5442B" w:rsidRDefault="00827DF8" w:rsidP="00827DF8">
      <w:pPr>
        <w:rPr>
          <w:i/>
          <w:sz w:val="24"/>
          <w:szCs w:val="24"/>
        </w:rPr>
      </w:pPr>
    </w:p>
    <w:sectPr w:rsidR="00827DF8" w:rsidRPr="00D5442B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C4213"/>
    <w:rsid w:val="000F5A91"/>
    <w:rsid w:val="000F7732"/>
    <w:rsid w:val="00137E6D"/>
    <w:rsid w:val="00145023"/>
    <w:rsid w:val="001C3E66"/>
    <w:rsid w:val="00211A06"/>
    <w:rsid w:val="00266A4B"/>
    <w:rsid w:val="002A3DE9"/>
    <w:rsid w:val="00322798"/>
    <w:rsid w:val="00386D01"/>
    <w:rsid w:val="003C39B7"/>
    <w:rsid w:val="0050187E"/>
    <w:rsid w:val="00561676"/>
    <w:rsid w:val="005B02BB"/>
    <w:rsid w:val="005C4213"/>
    <w:rsid w:val="00697F7B"/>
    <w:rsid w:val="006C3896"/>
    <w:rsid w:val="007934DF"/>
    <w:rsid w:val="00815C74"/>
    <w:rsid w:val="00827DF8"/>
    <w:rsid w:val="00877FCB"/>
    <w:rsid w:val="008C68EB"/>
    <w:rsid w:val="009A5D71"/>
    <w:rsid w:val="009B783E"/>
    <w:rsid w:val="00A91F53"/>
    <w:rsid w:val="00A93FEA"/>
    <w:rsid w:val="00B15BDE"/>
    <w:rsid w:val="00D12F1F"/>
    <w:rsid w:val="00D5442B"/>
    <w:rsid w:val="00E0592B"/>
    <w:rsid w:val="00E865EA"/>
    <w:rsid w:val="00ED6AC6"/>
    <w:rsid w:val="00F07DDC"/>
    <w:rsid w:val="00F130C2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Timo</cp:lastModifiedBy>
  <cp:revision>2</cp:revision>
  <dcterms:created xsi:type="dcterms:W3CDTF">2016-01-23T13:20:00Z</dcterms:created>
  <dcterms:modified xsi:type="dcterms:W3CDTF">2016-01-23T13:20:00Z</dcterms:modified>
</cp:coreProperties>
</file>